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CD" w:rsidRDefault="002E0A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0ACD" w:rsidRDefault="002E0ACD">
      <w:pPr>
        <w:pStyle w:val="ConsPlusNormal"/>
        <w:jc w:val="both"/>
        <w:outlineLvl w:val="0"/>
      </w:pPr>
    </w:p>
    <w:p w:rsidR="002E0ACD" w:rsidRDefault="002E0ACD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2E0ACD" w:rsidRDefault="002E0ACD">
      <w:pPr>
        <w:pStyle w:val="ConsPlusTitle"/>
        <w:jc w:val="center"/>
      </w:pPr>
    </w:p>
    <w:p w:rsidR="002E0ACD" w:rsidRDefault="002E0ACD">
      <w:pPr>
        <w:pStyle w:val="ConsPlusTitle"/>
        <w:jc w:val="center"/>
      </w:pPr>
      <w:r>
        <w:t>РАСПОРЯЖЕНИЕ</w:t>
      </w:r>
    </w:p>
    <w:p w:rsidR="002E0ACD" w:rsidRDefault="002E0ACD">
      <w:pPr>
        <w:pStyle w:val="ConsPlusTitle"/>
        <w:jc w:val="center"/>
      </w:pPr>
      <w:r>
        <w:t>от 30 сентября 2011 г. N 555-рп</w:t>
      </w:r>
    </w:p>
    <w:p w:rsidR="002E0ACD" w:rsidRDefault="002E0ACD">
      <w:pPr>
        <w:pStyle w:val="ConsPlusTitle"/>
        <w:jc w:val="center"/>
      </w:pPr>
    </w:p>
    <w:p w:rsidR="002E0ACD" w:rsidRDefault="002E0ACD">
      <w:pPr>
        <w:pStyle w:val="ConsPlusTitle"/>
        <w:jc w:val="center"/>
      </w:pPr>
      <w:r>
        <w:t>О ПЕРСПЕКТИВНОЙ СХЕМЕ РАЗВИТИЯ И РАЗМЕЩЕНИЯ УЧРЕЖДЕНИЙ</w:t>
      </w:r>
    </w:p>
    <w:p w:rsidR="002E0ACD" w:rsidRDefault="002E0ACD">
      <w:pPr>
        <w:pStyle w:val="ConsPlusTitle"/>
        <w:jc w:val="center"/>
      </w:pPr>
      <w:r>
        <w:t>СОЦИАЛЬНОГО ОБСЛУЖИВАНИЯ НАСЕЛЕНИЯ НА ТЕРРИТОРИИ</w:t>
      </w:r>
    </w:p>
    <w:p w:rsidR="002E0ACD" w:rsidRDefault="002E0ACD">
      <w:pPr>
        <w:pStyle w:val="ConsPlusTitle"/>
        <w:jc w:val="center"/>
      </w:pPr>
      <w:r>
        <w:t>ХАНТЫ-МАНСИЙСКОГО АВТОНОМНОГО ОКРУГА - ЮГРЫ</w:t>
      </w:r>
    </w:p>
    <w:p w:rsidR="002E0ACD" w:rsidRDefault="002E0ACD">
      <w:pPr>
        <w:pStyle w:val="ConsPlusTitle"/>
        <w:jc w:val="center"/>
      </w:pPr>
      <w:r>
        <w:t>НА 2012 - 2020 ГОДЫ</w:t>
      </w:r>
    </w:p>
    <w:p w:rsidR="002E0ACD" w:rsidRDefault="002E0ACD">
      <w:pPr>
        <w:pStyle w:val="ConsPlusNormal"/>
        <w:jc w:val="both"/>
      </w:pPr>
    </w:p>
    <w:p w:rsidR="002E0ACD" w:rsidRDefault="002E0ACD">
      <w:pPr>
        <w:pStyle w:val="ConsPlusNormal"/>
        <w:ind w:firstLine="540"/>
        <w:jc w:val="both"/>
      </w:pPr>
      <w:r>
        <w:t xml:space="preserve">В соответствии с поручением Президента Российской Федерации от 27 ноября 2010 года N Пр-3464ГС по итогам заседания президиума Государственного совета Российской Федерации 25 октября 2010 года, в части разработки перспективных схем развития и размещения учреждений социального обслуживания граждан пожилого возраста и инвалидов до 2020 года,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Правительства Ханты-Мансийского автономного округа - Югры от 23 декабря 2010 года N 517-рп "О плане основных мероприятий, реализуемых Правительством и исполнительными органами государственной власти Ханты-Мансийского автономного округа - Югры в 2011 году":</w:t>
      </w:r>
    </w:p>
    <w:p w:rsidR="002E0ACD" w:rsidRDefault="002E0ACD">
      <w:pPr>
        <w:pStyle w:val="ConsPlusNormal"/>
        <w:spacing w:before="220"/>
        <w:ind w:firstLine="540"/>
        <w:jc w:val="both"/>
      </w:pPr>
      <w:r>
        <w:t xml:space="preserve">1. Утвердить перспективную </w:t>
      </w:r>
      <w:hyperlink w:anchor="P30" w:history="1">
        <w:r>
          <w:rPr>
            <w:color w:val="0000FF"/>
          </w:rPr>
          <w:t>схему</w:t>
        </w:r>
      </w:hyperlink>
      <w:r>
        <w:t xml:space="preserve"> развития и размещения учреждений социального обслуживания населения на территории Ханты-Мансийского автономного округа - Югры на 2012 - 2020 годы (прилагается).</w:t>
      </w:r>
    </w:p>
    <w:p w:rsidR="002E0ACD" w:rsidRDefault="002E0ACD">
      <w:pPr>
        <w:pStyle w:val="ConsPlusNormal"/>
        <w:spacing w:before="220"/>
        <w:ind w:firstLine="540"/>
        <w:jc w:val="both"/>
      </w:pPr>
      <w:r>
        <w:t>2. Опубликовать настоящее распоряжение в газете "Новости Югры".</w:t>
      </w:r>
    </w:p>
    <w:p w:rsidR="002E0ACD" w:rsidRDefault="002E0ACD">
      <w:pPr>
        <w:pStyle w:val="ConsPlusNormal"/>
        <w:jc w:val="both"/>
      </w:pPr>
    </w:p>
    <w:p w:rsidR="002E0ACD" w:rsidRDefault="002E0ACD">
      <w:pPr>
        <w:pStyle w:val="ConsPlusNormal"/>
        <w:jc w:val="right"/>
      </w:pPr>
      <w:r>
        <w:t>Губернатор</w:t>
      </w:r>
    </w:p>
    <w:p w:rsidR="002E0ACD" w:rsidRDefault="002E0ACD">
      <w:pPr>
        <w:pStyle w:val="ConsPlusNormal"/>
        <w:jc w:val="right"/>
      </w:pPr>
      <w:r>
        <w:t>Ханты-Мансийского</w:t>
      </w:r>
    </w:p>
    <w:p w:rsidR="002E0ACD" w:rsidRDefault="002E0ACD">
      <w:pPr>
        <w:pStyle w:val="ConsPlusNormal"/>
        <w:jc w:val="right"/>
      </w:pPr>
      <w:r>
        <w:t>автономного округа - Югры</w:t>
      </w:r>
    </w:p>
    <w:p w:rsidR="002E0ACD" w:rsidRDefault="002E0ACD">
      <w:pPr>
        <w:pStyle w:val="ConsPlusNormal"/>
        <w:jc w:val="right"/>
      </w:pPr>
      <w:r>
        <w:t>Н.В.КОМАРОВА</w:t>
      </w:r>
    </w:p>
    <w:p w:rsidR="002E0ACD" w:rsidRDefault="002E0ACD">
      <w:pPr>
        <w:pStyle w:val="ConsPlusNormal"/>
        <w:jc w:val="both"/>
      </w:pPr>
    </w:p>
    <w:p w:rsidR="002E0ACD" w:rsidRDefault="002E0ACD">
      <w:pPr>
        <w:pStyle w:val="ConsPlusNormal"/>
        <w:jc w:val="both"/>
      </w:pPr>
    </w:p>
    <w:p w:rsidR="002E0ACD" w:rsidRDefault="002E0ACD">
      <w:pPr>
        <w:pStyle w:val="ConsPlusNormal"/>
        <w:jc w:val="both"/>
      </w:pPr>
    </w:p>
    <w:p w:rsidR="002E0ACD" w:rsidRDefault="002E0ACD">
      <w:pPr>
        <w:pStyle w:val="ConsPlusNormal"/>
        <w:jc w:val="both"/>
      </w:pPr>
    </w:p>
    <w:p w:rsidR="002E0ACD" w:rsidRDefault="002E0ACD">
      <w:pPr>
        <w:pStyle w:val="ConsPlusNormal"/>
        <w:jc w:val="both"/>
      </w:pPr>
    </w:p>
    <w:p w:rsidR="002E0ACD" w:rsidRDefault="002E0ACD">
      <w:pPr>
        <w:sectPr w:rsidR="002E0ACD" w:rsidSect="00777C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0ACD" w:rsidRDefault="002E0ACD">
      <w:pPr>
        <w:pStyle w:val="ConsPlusNormal"/>
        <w:jc w:val="right"/>
        <w:outlineLvl w:val="0"/>
      </w:pPr>
      <w:r>
        <w:lastRenderedPageBreak/>
        <w:t>Приложение</w:t>
      </w:r>
    </w:p>
    <w:p w:rsidR="002E0ACD" w:rsidRDefault="002E0ACD">
      <w:pPr>
        <w:pStyle w:val="ConsPlusNormal"/>
        <w:jc w:val="right"/>
      </w:pPr>
      <w:r>
        <w:t>к распоряжению Правительства</w:t>
      </w:r>
    </w:p>
    <w:p w:rsidR="002E0ACD" w:rsidRDefault="002E0ACD">
      <w:pPr>
        <w:pStyle w:val="ConsPlusNormal"/>
        <w:jc w:val="right"/>
      </w:pPr>
      <w:r>
        <w:t>Ханты-Мансийского</w:t>
      </w:r>
    </w:p>
    <w:p w:rsidR="002E0ACD" w:rsidRDefault="002E0ACD">
      <w:pPr>
        <w:pStyle w:val="ConsPlusNormal"/>
        <w:jc w:val="right"/>
      </w:pPr>
      <w:r>
        <w:t>автономного округа - Югры</w:t>
      </w:r>
    </w:p>
    <w:p w:rsidR="002E0ACD" w:rsidRDefault="002E0ACD">
      <w:pPr>
        <w:pStyle w:val="ConsPlusNormal"/>
        <w:jc w:val="right"/>
      </w:pPr>
      <w:r>
        <w:t>от 30 сентября 2011 г. N 555-рп</w:t>
      </w:r>
    </w:p>
    <w:p w:rsidR="002E0ACD" w:rsidRDefault="002E0ACD">
      <w:pPr>
        <w:pStyle w:val="ConsPlusNormal"/>
        <w:jc w:val="both"/>
      </w:pPr>
    </w:p>
    <w:p w:rsidR="002E0ACD" w:rsidRDefault="002E0ACD">
      <w:pPr>
        <w:pStyle w:val="ConsPlusTitle"/>
        <w:jc w:val="center"/>
      </w:pPr>
      <w:bookmarkStart w:id="0" w:name="P30"/>
      <w:bookmarkEnd w:id="0"/>
      <w:r>
        <w:t>ПЕРСПЕКТИВНАЯ СХЕМА</w:t>
      </w:r>
    </w:p>
    <w:p w:rsidR="002E0ACD" w:rsidRDefault="002E0ACD">
      <w:pPr>
        <w:pStyle w:val="ConsPlusTitle"/>
        <w:jc w:val="center"/>
      </w:pPr>
      <w:r>
        <w:t>РАЗВИТИЯ И РАЗМЕЩЕНИЯ УЧРЕЖДЕНИЙ СОЦИАЛЬНОГО ОБСЛУЖИВАНИЯ</w:t>
      </w:r>
    </w:p>
    <w:p w:rsidR="002E0ACD" w:rsidRDefault="002E0ACD">
      <w:pPr>
        <w:pStyle w:val="ConsPlusTitle"/>
        <w:jc w:val="center"/>
      </w:pPr>
      <w:r>
        <w:t>НАСЕЛЕНИЯ НА ТЕРРИТОРИИ ХАНТЫ-МАНСИЙСКОГО АВТОНОМНОГО</w:t>
      </w:r>
    </w:p>
    <w:p w:rsidR="002E0ACD" w:rsidRDefault="002E0ACD">
      <w:pPr>
        <w:pStyle w:val="ConsPlusTitle"/>
        <w:jc w:val="center"/>
      </w:pPr>
      <w:r>
        <w:t>ОКРУГА - ЮГРЫ НА 2012 - 2020 ГОДЫ</w:t>
      </w:r>
    </w:p>
    <w:p w:rsidR="002E0ACD" w:rsidRDefault="002E0A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1984"/>
        <w:gridCol w:w="2665"/>
        <w:gridCol w:w="1452"/>
        <w:gridCol w:w="900"/>
        <w:gridCol w:w="1361"/>
        <w:gridCol w:w="2268"/>
      </w:tblGrid>
      <w:tr w:rsidR="002E0ACD">
        <w:tc>
          <w:tcPr>
            <w:tcW w:w="720" w:type="dxa"/>
          </w:tcPr>
          <w:p w:rsidR="002E0ACD" w:rsidRDefault="002E0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  <w:jc w:val="center"/>
            </w:pPr>
            <w:r>
              <w:t>Муниципальные образования (поселения) Ханты-Мансийского автономного округа - Югры</w:t>
            </w:r>
          </w:p>
        </w:tc>
        <w:tc>
          <w:tcPr>
            <w:tcW w:w="2665" w:type="dxa"/>
          </w:tcPr>
          <w:p w:rsidR="002E0ACD" w:rsidRDefault="002E0ACD">
            <w:pPr>
              <w:pStyle w:val="ConsPlusNormal"/>
              <w:jc w:val="center"/>
            </w:pPr>
            <w:r>
              <w:t>Тип учреждения</w:t>
            </w:r>
          </w:p>
        </w:tc>
        <w:tc>
          <w:tcPr>
            <w:tcW w:w="2352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Охват муниципальных образований Ханты-Мансийского автономного округа - Югры</w:t>
            </w:r>
          </w:p>
        </w:tc>
        <w:tc>
          <w:tcPr>
            <w:tcW w:w="1361" w:type="dxa"/>
          </w:tcPr>
          <w:p w:rsidR="002E0ACD" w:rsidRDefault="002E0ACD">
            <w:pPr>
              <w:pStyle w:val="ConsPlusNormal"/>
              <w:jc w:val="center"/>
            </w:pPr>
            <w:r>
              <w:t>Годы строительства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E0ACD">
        <w:tc>
          <w:tcPr>
            <w:tcW w:w="11350" w:type="dxa"/>
            <w:gridSpan w:val="7"/>
          </w:tcPr>
          <w:p w:rsidR="002E0ACD" w:rsidRDefault="002E0ACD">
            <w:pPr>
              <w:pStyle w:val="ConsPlusNormal"/>
              <w:jc w:val="center"/>
              <w:outlineLvl w:val="1"/>
            </w:pPr>
            <w:r>
              <w:t>I. Развитие объектов учреждений социального обслуживания на территории Ханты-Мансийского автономного округа - Югры (капитальное строительство, реконструкция, перепрофилирование)</w:t>
            </w:r>
          </w:p>
        </w:tc>
      </w:tr>
      <w:tr w:rsidR="002E0ACD">
        <w:tc>
          <w:tcPr>
            <w:tcW w:w="11350" w:type="dxa"/>
            <w:gridSpan w:val="7"/>
          </w:tcPr>
          <w:p w:rsidR="002E0ACD" w:rsidRDefault="002E0ACD">
            <w:pPr>
              <w:pStyle w:val="ConsPlusNormal"/>
              <w:jc w:val="center"/>
              <w:outlineLvl w:val="2"/>
            </w:pPr>
            <w:r>
              <w:t>1. Стационарные учреждения социального обслуживания граждан пожилого возраста и инвалидов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1.1.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Нижневартовский район, пгт. Излучинск</w:t>
            </w:r>
          </w:p>
        </w:tc>
        <w:tc>
          <w:tcPr>
            <w:tcW w:w="2665" w:type="dxa"/>
          </w:tcPr>
          <w:p w:rsidR="002E0ACD" w:rsidRDefault="002E0ACD">
            <w:pPr>
              <w:pStyle w:val="ConsPlusNormal"/>
            </w:pPr>
            <w:r>
              <w:t>психоневрологический интернат, 3-я очередь (спальный корпус на 240 к/мест) строительство нового корпуса</w:t>
            </w:r>
          </w:p>
        </w:tc>
        <w:tc>
          <w:tcPr>
            <w:tcW w:w="2352" w:type="dxa"/>
            <w:gridSpan w:val="2"/>
          </w:tcPr>
          <w:p w:rsidR="002E0ACD" w:rsidRDefault="002E0ACD">
            <w:pPr>
              <w:pStyle w:val="ConsPlusNormal"/>
            </w:pPr>
            <w:r>
              <w:t>все муниципальные образования Ханты-Мансийского автономного округа - Югры (далее - муниципальные образования автономного округа)</w:t>
            </w:r>
          </w:p>
        </w:tc>
        <w:tc>
          <w:tcPr>
            <w:tcW w:w="1361" w:type="dxa"/>
          </w:tcPr>
          <w:p w:rsidR="002E0ACD" w:rsidRDefault="002E0ACD">
            <w:pPr>
              <w:pStyle w:val="ConsPlusNormal"/>
              <w:jc w:val="center"/>
            </w:pPr>
            <w:r>
              <w:t>2010 - 2013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 xml:space="preserve">целевая </w:t>
            </w:r>
            <w:hyperlink r:id="rId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"Современная социальная служба Югры" на 2011 - 2013 годы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1.2.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Нижневартовск</w:t>
            </w:r>
          </w:p>
        </w:tc>
        <w:tc>
          <w:tcPr>
            <w:tcW w:w="2665" w:type="dxa"/>
          </w:tcPr>
          <w:p w:rsidR="002E0ACD" w:rsidRDefault="002E0ACD">
            <w:pPr>
              <w:pStyle w:val="ConsPlusNormal"/>
            </w:pPr>
            <w:r>
              <w:t xml:space="preserve">отделение "Милосердие" психоневрологического </w:t>
            </w:r>
            <w:r>
              <w:lastRenderedPageBreak/>
              <w:t>интерната (90 к/мест) перепрофилирование</w:t>
            </w:r>
          </w:p>
        </w:tc>
        <w:tc>
          <w:tcPr>
            <w:tcW w:w="2352" w:type="dxa"/>
            <w:gridSpan w:val="2"/>
          </w:tcPr>
          <w:p w:rsidR="002E0ACD" w:rsidRDefault="002E0ACD">
            <w:pPr>
              <w:pStyle w:val="ConsPlusNormal"/>
            </w:pPr>
            <w:r>
              <w:lastRenderedPageBreak/>
              <w:t xml:space="preserve">все муниципальные образования </w:t>
            </w:r>
            <w:r>
              <w:lastRenderedPageBreak/>
              <w:t>автономного округа</w:t>
            </w:r>
          </w:p>
        </w:tc>
        <w:tc>
          <w:tcPr>
            <w:tcW w:w="1361" w:type="dxa"/>
          </w:tcPr>
          <w:p w:rsidR="002E0ACD" w:rsidRDefault="002E0ACD">
            <w:pPr>
              <w:pStyle w:val="ConsPlusNormal"/>
              <w:jc w:val="center"/>
            </w:pPr>
            <w:r>
              <w:lastRenderedPageBreak/>
              <w:t>2011 - 2014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 xml:space="preserve">целевая </w:t>
            </w:r>
            <w:hyperlink r:id="rId7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</w:t>
            </w:r>
            <w:r>
              <w:lastRenderedPageBreak/>
              <w:t>"Современная социальная служба Югры" на 2011 - 2013 годы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Радужный</w:t>
            </w:r>
          </w:p>
        </w:tc>
        <w:tc>
          <w:tcPr>
            <w:tcW w:w="2665" w:type="dxa"/>
          </w:tcPr>
          <w:p w:rsidR="002E0ACD" w:rsidRDefault="002E0ACD">
            <w:pPr>
              <w:pStyle w:val="ConsPlusNormal"/>
            </w:pPr>
            <w:r>
              <w:t>детский дом-интернат для детей с физическими недостатками и умственными недостатками (40 к/мест) перепрофилирование</w:t>
            </w:r>
          </w:p>
        </w:tc>
        <w:tc>
          <w:tcPr>
            <w:tcW w:w="2352" w:type="dxa"/>
            <w:gridSpan w:val="2"/>
          </w:tcPr>
          <w:p w:rsidR="002E0ACD" w:rsidRDefault="002E0ACD">
            <w:pPr>
              <w:pStyle w:val="ConsPlusNormal"/>
            </w:pPr>
            <w:r>
              <w:t>все муниципальные образования автономного округа</w:t>
            </w:r>
          </w:p>
        </w:tc>
        <w:tc>
          <w:tcPr>
            <w:tcW w:w="1361" w:type="dxa"/>
          </w:tcPr>
          <w:p w:rsidR="002E0ACD" w:rsidRDefault="002E0ACD">
            <w:pPr>
              <w:pStyle w:val="ConsPlusNormal"/>
              <w:jc w:val="center"/>
            </w:pPr>
            <w:r>
              <w:t>2011 - 2014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 xml:space="preserve">целевая </w:t>
            </w:r>
            <w:hyperlink r:id="rId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"Современная социальная служба Югры" на 2011 - 2013 годы Учреждения данного типа отсутствуют в Ханты-Мансийском автономном округе - Югре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1.4.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Советский район, г. Советский</w:t>
            </w:r>
          </w:p>
        </w:tc>
        <w:tc>
          <w:tcPr>
            <w:tcW w:w="2665" w:type="dxa"/>
          </w:tcPr>
          <w:p w:rsidR="002E0ACD" w:rsidRDefault="002E0ACD">
            <w:pPr>
              <w:pStyle w:val="ConsPlusNormal"/>
            </w:pPr>
            <w:r>
              <w:t>дом-интернат для престарелых и инвалидов "Дарина", 2-я очередь (спальный корпус 100 к/мест) строительство нового корпуса</w:t>
            </w:r>
          </w:p>
        </w:tc>
        <w:tc>
          <w:tcPr>
            <w:tcW w:w="2352" w:type="dxa"/>
            <w:gridSpan w:val="2"/>
          </w:tcPr>
          <w:p w:rsidR="002E0ACD" w:rsidRDefault="002E0ACD">
            <w:pPr>
              <w:pStyle w:val="ConsPlusNormal"/>
            </w:pPr>
            <w:r>
              <w:t>все муниципальные образования автономного округа</w:t>
            </w:r>
          </w:p>
        </w:tc>
        <w:tc>
          <w:tcPr>
            <w:tcW w:w="1361" w:type="dxa"/>
          </w:tcPr>
          <w:p w:rsidR="002E0ACD" w:rsidRDefault="002E0ACD">
            <w:pPr>
              <w:pStyle w:val="ConsPlusNormal"/>
              <w:jc w:val="center"/>
            </w:pPr>
            <w:r>
              <w:t>2013 - 2016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 xml:space="preserve">целевая </w:t>
            </w:r>
            <w:hyperlink r:id="rId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"Современная социальная служба Югры" на 2011 - 2013 годы</w:t>
            </w:r>
          </w:p>
        </w:tc>
      </w:tr>
      <w:tr w:rsidR="002E0ACD">
        <w:tc>
          <w:tcPr>
            <w:tcW w:w="11350" w:type="dxa"/>
            <w:gridSpan w:val="7"/>
          </w:tcPr>
          <w:p w:rsidR="002E0ACD" w:rsidRDefault="002E0ACD">
            <w:pPr>
              <w:pStyle w:val="ConsPlusNormal"/>
              <w:jc w:val="center"/>
              <w:outlineLvl w:val="2"/>
            </w:pPr>
            <w:r>
              <w:t>2. Учреждения социальной адаптации лиц без определенного места жительства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2.1.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Сургут</w:t>
            </w:r>
          </w:p>
        </w:tc>
        <w:tc>
          <w:tcPr>
            <w:tcW w:w="2665" w:type="dxa"/>
          </w:tcPr>
          <w:p w:rsidR="002E0ACD" w:rsidRDefault="002E0ACD">
            <w:pPr>
              <w:pStyle w:val="ConsPlusNormal"/>
            </w:pPr>
            <w:r>
              <w:t>центр социальной адаптации для лиц без определенного места жительства (280 к/мест) строительство нового корпуса</w:t>
            </w:r>
          </w:p>
        </w:tc>
        <w:tc>
          <w:tcPr>
            <w:tcW w:w="2352" w:type="dxa"/>
            <w:gridSpan w:val="2"/>
          </w:tcPr>
          <w:p w:rsidR="002E0ACD" w:rsidRDefault="002E0ACD">
            <w:pPr>
              <w:pStyle w:val="ConsPlusNormal"/>
            </w:pPr>
            <w:r>
              <w:t>все муниципальные образования автономного округа</w:t>
            </w:r>
          </w:p>
        </w:tc>
        <w:tc>
          <w:tcPr>
            <w:tcW w:w="1361" w:type="dxa"/>
          </w:tcPr>
          <w:p w:rsidR="002E0ACD" w:rsidRDefault="002E0ACD">
            <w:pPr>
              <w:pStyle w:val="ConsPlusNormal"/>
              <w:jc w:val="center"/>
            </w:pPr>
            <w:r>
              <w:t>2011 - 2014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 xml:space="preserve">целевая </w:t>
            </w:r>
            <w:hyperlink r:id="rId1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"Современная социальная служба Югры" на 2011 - 2013 годы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2.2.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Нижневартовск</w:t>
            </w:r>
          </w:p>
        </w:tc>
        <w:tc>
          <w:tcPr>
            <w:tcW w:w="2665" w:type="dxa"/>
          </w:tcPr>
          <w:p w:rsidR="002E0ACD" w:rsidRDefault="002E0ACD">
            <w:pPr>
              <w:pStyle w:val="ConsPlusNormal"/>
            </w:pPr>
            <w:r>
              <w:t xml:space="preserve">специальный дом-интернат для престарелых </w:t>
            </w:r>
            <w:r>
              <w:lastRenderedPageBreak/>
              <w:t>и инвалидов "Луч" с социальной гостиницей перепрофилирование</w:t>
            </w:r>
          </w:p>
        </w:tc>
        <w:tc>
          <w:tcPr>
            <w:tcW w:w="2352" w:type="dxa"/>
            <w:gridSpan w:val="2"/>
          </w:tcPr>
          <w:p w:rsidR="002E0ACD" w:rsidRDefault="002E0ACD">
            <w:pPr>
              <w:pStyle w:val="ConsPlusNormal"/>
            </w:pPr>
            <w:r>
              <w:lastRenderedPageBreak/>
              <w:t xml:space="preserve">все муниципальные образования </w:t>
            </w:r>
            <w:r>
              <w:lastRenderedPageBreak/>
              <w:t>автономного округа</w:t>
            </w:r>
          </w:p>
        </w:tc>
        <w:tc>
          <w:tcPr>
            <w:tcW w:w="1361" w:type="dxa"/>
          </w:tcPr>
          <w:p w:rsidR="002E0ACD" w:rsidRDefault="002E0ACD">
            <w:pPr>
              <w:pStyle w:val="ConsPlusNormal"/>
              <w:jc w:val="center"/>
            </w:pPr>
            <w:r>
              <w:lastRenderedPageBreak/>
              <w:t>2011 - 2013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 xml:space="preserve">целевая </w:t>
            </w:r>
            <w:hyperlink r:id="rId1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</w:t>
            </w:r>
            <w:r>
              <w:lastRenderedPageBreak/>
              <w:t>"Современная социальная служба Югры" на 2011 - 2013 годы</w:t>
            </w:r>
          </w:p>
        </w:tc>
      </w:tr>
      <w:tr w:rsidR="002E0ACD">
        <w:tc>
          <w:tcPr>
            <w:tcW w:w="11350" w:type="dxa"/>
            <w:gridSpan w:val="7"/>
          </w:tcPr>
          <w:p w:rsidR="002E0ACD" w:rsidRDefault="002E0ACD">
            <w:pPr>
              <w:pStyle w:val="ConsPlusNormal"/>
              <w:jc w:val="center"/>
              <w:outlineLvl w:val="2"/>
            </w:pPr>
            <w:r>
              <w:lastRenderedPageBreak/>
              <w:t>3. Другие учреждения социального обслуживания граждан пожилого возраста и инвалидов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3.1.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Сургутский район, пгт. Федоровский</w:t>
            </w:r>
          </w:p>
        </w:tc>
        <w:tc>
          <w:tcPr>
            <w:tcW w:w="2665" w:type="dxa"/>
          </w:tcPr>
          <w:p w:rsidR="002E0ACD" w:rsidRDefault="002E0ACD">
            <w:pPr>
              <w:pStyle w:val="ConsPlusNormal"/>
            </w:pPr>
            <w:r>
              <w:t>филиал Комплексного центра социального обслуживания населения "Содействие" (30 к/мест) строительство нового корпуса</w:t>
            </w:r>
          </w:p>
        </w:tc>
        <w:tc>
          <w:tcPr>
            <w:tcW w:w="2352" w:type="dxa"/>
            <w:gridSpan w:val="2"/>
          </w:tcPr>
          <w:p w:rsidR="002E0ACD" w:rsidRDefault="002E0ACD">
            <w:pPr>
              <w:pStyle w:val="ConsPlusNormal"/>
            </w:pPr>
            <w:r>
              <w:t>Сургутский район</w:t>
            </w:r>
          </w:p>
        </w:tc>
        <w:tc>
          <w:tcPr>
            <w:tcW w:w="1361" w:type="dxa"/>
          </w:tcPr>
          <w:p w:rsidR="002E0ACD" w:rsidRDefault="002E0ACD">
            <w:pPr>
              <w:pStyle w:val="ConsPlusNormal"/>
              <w:jc w:val="center"/>
            </w:pPr>
            <w:r>
              <w:t>2008 - 2012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 xml:space="preserve">целевая </w:t>
            </w:r>
            <w:hyperlink r:id="rId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"Современная социальная служба Югры" на 2011 - 2013 годы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3.2.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Нефтеюганск</w:t>
            </w:r>
          </w:p>
        </w:tc>
        <w:tc>
          <w:tcPr>
            <w:tcW w:w="2665" w:type="dxa"/>
          </w:tcPr>
          <w:p w:rsidR="002E0ACD" w:rsidRDefault="002E0ACD">
            <w:pPr>
              <w:pStyle w:val="ConsPlusNormal"/>
            </w:pPr>
            <w:r>
              <w:t>специальный дом для одиноких престарелых (100 к/мест) строительство нового корпуса</w:t>
            </w:r>
          </w:p>
        </w:tc>
        <w:tc>
          <w:tcPr>
            <w:tcW w:w="2352" w:type="dxa"/>
            <w:gridSpan w:val="2"/>
          </w:tcPr>
          <w:p w:rsidR="002E0ACD" w:rsidRDefault="002E0ACD">
            <w:pPr>
              <w:pStyle w:val="ConsPlusNormal"/>
            </w:pPr>
            <w:r>
              <w:t>гг. Нефтеюганск, Пыть-Ях, Сургут, Когалым, Сургутский и Нефтеюганский районы</w:t>
            </w:r>
          </w:p>
        </w:tc>
        <w:tc>
          <w:tcPr>
            <w:tcW w:w="1361" w:type="dxa"/>
          </w:tcPr>
          <w:p w:rsidR="002E0ACD" w:rsidRDefault="002E0ACD">
            <w:pPr>
              <w:pStyle w:val="ConsPlusNormal"/>
              <w:jc w:val="center"/>
            </w:pPr>
            <w:r>
              <w:t>2011 - 2013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 xml:space="preserve">целевая </w:t>
            </w:r>
            <w:hyperlink r:id="rId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"Современная социальная служба Югры" на 2011 - 2013 годы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3.3.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Березовский район, пгт. Березово</w:t>
            </w:r>
          </w:p>
        </w:tc>
        <w:tc>
          <w:tcPr>
            <w:tcW w:w="2665" w:type="dxa"/>
          </w:tcPr>
          <w:p w:rsidR="002E0ACD" w:rsidRDefault="002E0ACD">
            <w:pPr>
              <w:pStyle w:val="ConsPlusNormal"/>
            </w:pPr>
            <w:r>
              <w:t>специальный дом для одиноких престарелых (60 к/мест) строительство нового корпуса</w:t>
            </w:r>
          </w:p>
        </w:tc>
        <w:tc>
          <w:tcPr>
            <w:tcW w:w="2352" w:type="dxa"/>
            <w:gridSpan w:val="2"/>
          </w:tcPr>
          <w:p w:rsidR="002E0ACD" w:rsidRDefault="002E0ACD">
            <w:pPr>
              <w:pStyle w:val="ConsPlusNormal"/>
            </w:pPr>
            <w:r>
              <w:t>Березовский, Октябрьский районы</w:t>
            </w:r>
          </w:p>
        </w:tc>
        <w:tc>
          <w:tcPr>
            <w:tcW w:w="1361" w:type="dxa"/>
          </w:tcPr>
          <w:p w:rsidR="002E0ACD" w:rsidRDefault="002E0ACD">
            <w:pPr>
              <w:pStyle w:val="ConsPlusNormal"/>
              <w:jc w:val="center"/>
            </w:pPr>
            <w:r>
              <w:t>2012 - 2014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 xml:space="preserve">целевая </w:t>
            </w:r>
            <w:hyperlink r:id="rId1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"Современная социальная служба Югры" на 2011 - 2013 годы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3.4.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Октябрьский район, пгт. Октябрьское</w:t>
            </w:r>
          </w:p>
        </w:tc>
        <w:tc>
          <w:tcPr>
            <w:tcW w:w="2665" w:type="dxa"/>
          </w:tcPr>
          <w:p w:rsidR="002E0ACD" w:rsidRDefault="002E0ACD">
            <w:pPr>
              <w:pStyle w:val="ConsPlusNormal"/>
            </w:pPr>
            <w:r>
              <w:t>Комплексный центр социального обслуживания населения "Доброта" (20 к/мест, 30 посещений) строительство нового корпуса</w:t>
            </w:r>
          </w:p>
        </w:tc>
        <w:tc>
          <w:tcPr>
            <w:tcW w:w="2352" w:type="dxa"/>
            <w:gridSpan w:val="2"/>
          </w:tcPr>
          <w:p w:rsidR="002E0ACD" w:rsidRDefault="002E0ACD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1361" w:type="dxa"/>
          </w:tcPr>
          <w:p w:rsidR="002E0ACD" w:rsidRDefault="002E0ACD">
            <w:pPr>
              <w:pStyle w:val="ConsPlusNormal"/>
              <w:jc w:val="center"/>
            </w:pPr>
            <w:r>
              <w:t>2014 - 2017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 xml:space="preserve">требуется строительство нового здания в рамках целевой </w:t>
            </w:r>
            <w:hyperlink r:id="rId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автономного округа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lastRenderedPageBreak/>
              <w:t>3.5.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Радужный</w:t>
            </w:r>
          </w:p>
        </w:tc>
        <w:tc>
          <w:tcPr>
            <w:tcW w:w="2665" w:type="dxa"/>
          </w:tcPr>
          <w:p w:rsidR="002E0ACD" w:rsidRDefault="002E0ACD">
            <w:pPr>
              <w:pStyle w:val="ConsPlusNormal"/>
            </w:pPr>
            <w:r>
              <w:t>Комплексный центр социального обслуживания населения "Надежда" (30 к/мест, 60 посещений) строительство нового корпуса</w:t>
            </w:r>
          </w:p>
        </w:tc>
        <w:tc>
          <w:tcPr>
            <w:tcW w:w="2352" w:type="dxa"/>
            <w:gridSpan w:val="2"/>
          </w:tcPr>
          <w:p w:rsidR="002E0ACD" w:rsidRDefault="002E0ACD">
            <w:pPr>
              <w:pStyle w:val="ConsPlusNormal"/>
            </w:pPr>
            <w:r>
              <w:t>г. Радужный</w:t>
            </w:r>
          </w:p>
        </w:tc>
        <w:tc>
          <w:tcPr>
            <w:tcW w:w="1361" w:type="dxa"/>
          </w:tcPr>
          <w:p w:rsidR="002E0ACD" w:rsidRDefault="002E0ACD">
            <w:pPr>
              <w:pStyle w:val="ConsPlusNormal"/>
              <w:jc w:val="center"/>
            </w:pPr>
            <w:r>
              <w:t>2016 - 2018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 xml:space="preserve">требуется строительство нового здания в рамках целевой </w:t>
            </w:r>
            <w:hyperlink r:id="rId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автономного округа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3.6.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Югорск</w:t>
            </w:r>
          </w:p>
        </w:tc>
        <w:tc>
          <w:tcPr>
            <w:tcW w:w="2665" w:type="dxa"/>
          </w:tcPr>
          <w:p w:rsidR="002E0ACD" w:rsidRDefault="002E0ACD">
            <w:pPr>
              <w:pStyle w:val="ConsPlusNormal"/>
            </w:pPr>
            <w:r>
              <w:t>Комплексный центр социального обслуживания населения "Сфера" (25 к/мест, 60 посещений) строительство нового корпуса</w:t>
            </w:r>
          </w:p>
        </w:tc>
        <w:tc>
          <w:tcPr>
            <w:tcW w:w="2352" w:type="dxa"/>
            <w:gridSpan w:val="2"/>
          </w:tcPr>
          <w:p w:rsidR="002E0ACD" w:rsidRDefault="002E0ACD">
            <w:pPr>
              <w:pStyle w:val="ConsPlusNormal"/>
            </w:pPr>
            <w:r>
              <w:t>г. Югорск, Советский район</w:t>
            </w:r>
          </w:p>
        </w:tc>
        <w:tc>
          <w:tcPr>
            <w:tcW w:w="1361" w:type="dxa"/>
          </w:tcPr>
          <w:p w:rsidR="002E0ACD" w:rsidRDefault="002E0ACD">
            <w:pPr>
              <w:pStyle w:val="ConsPlusNormal"/>
              <w:jc w:val="center"/>
            </w:pPr>
            <w:r>
              <w:t>2015 - 2018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 xml:space="preserve">требуется строительство нового здания в рамках целевой </w:t>
            </w:r>
            <w:hyperlink r:id="rId1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автономного округа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3.7.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Сургутский район, г. Лянтор</w:t>
            </w:r>
          </w:p>
        </w:tc>
        <w:tc>
          <w:tcPr>
            <w:tcW w:w="2665" w:type="dxa"/>
          </w:tcPr>
          <w:p w:rsidR="002E0ACD" w:rsidRDefault="002E0ACD">
            <w:pPr>
              <w:pStyle w:val="ConsPlusNormal"/>
            </w:pPr>
            <w:r>
              <w:t>филиал Комплексного центра социального обслуживания населения "Содействие" (20 к/мест, 40 посещений) строительство нового корпуса</w:t>
            </w:r>
          </w:p>
        </w:tc>
        <w:tc>
          <w:tcPr>
            <w:tcW w:w="2352" w:type="dxa"/>
            <w:gridSpan w:val="2"/>
          </w:tcPr>
          <w:p w:rsidR="002E0ACD" w:rsidRDefault="002E0ACD">
            <w:pPr>
              <w:pStyle w:val="ConsPlusNormal"/>
            </w:pPr>
            <w:r>
              <w:t>Сургутский район, г. Лянтор, сп. Сытомино, Лямино, Нижнесортымское</w:t>
            </w:r>
          </w:p>
        </w:tc>
        <w:tc>
          <w:tcPr>
            <w:tcW w:w="1361" w:type="dxa"/>
          </w:tcPr>
          <w:p w:rsidR="002E0ACD" w:rsidRDefault="002E0ACD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 xml:space="preserve">требуется строительство нового здания в рамках целевой </w:t>
            </w:r>
            <w:hyperlink r:id="rId1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автономного округа</w:t>
            </w:r>
          </w:p>
        </w:tc>
      </w:tr>
      <w:tr w:rsidR="002E0ACD">
        <w:tc>
          <w:tcPr>
            <w:tcW w:w="11350" w:type="dxa"/>
            <w:gridSpan w:val="7"/>
          </w:tcPr>
          <w:p w:rsidR="002E0ACD" w:rsidRDefault="002E0ACD">
            <w:pPr>
              <w:pStyle w:val="ConsPlusNormal"/>
              <w:jc w:val="center"/>
              <w:outlineLvl w:val="2"/>
            </w:pPr>
            <w:r>
              <w:t>4. Учреждения социального обслуживания семьи и детей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4.1.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Пыть-Ях</w:t>
            </w:r>
          </w:p>
        </w:tc>
        <w:tc>
          <w:tcPr>
            <w:tcW w:w="2665" w:type="dxa"/>
          </w:tcPr>
          <w:p w:rsidR="002E0ACD" w:rsidRDefault="002E0ACD">
            <w:pPr>
              <w:pStyle w:val="ConsPlusNormal"/>
            </w:pPr>
            <w:r>
              <w:t>Центр социальной помощи семье и детям "Гера" (27 к/мест, 100 посещений) строительство нового корпуса</w:t>
            </w:r>
          </w:p>
        </w:tc>
        <w:tc>
          <w:tcPr>
            <w:tcW w:w="2352" w:type="dxa"/>
            <w:gridSpan w:val="2"/>
          </w:tcPr>
          <w:p w:rsidR="002E0ACD" w:rsidRDefault="002E0ACD">
            <w:pPr>
              <w:pStyle w:val="ConsPlusNormal"/>
            </w:pPr>
            <w:r>
              <w:t>г. Пыть-Ях</w:t>
            </w:r>
          </w:p>
        </w:tc>
        <w:tc>
          <w:tcPr>
            <w:tcW w:w="1361" w:type="dxa"/>
          </w:tcPr>
          <w:p w:rsidR="002E0ACD" w:rsidRDefault="002E0ACD">
            <w:pPr>
              <w:pStyle w:val="ConsPlusNormal"/>
              <w:jc w:val="center"/>
            </w:pPr>
            <w:r>
              <w:t>2008 - 2013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 xml:space="preserve">целевая </w:t>
            </w:r>
            <w:hyperlink r:id="rId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"Современная социальная служба Югры" на 2011 - 2013 годы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4.2.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Березовский район, пгт. Игрим</w:t>
            </w:r>
          </w:p>
        </w:tc>
        <w:tc>
          <w:tcPr>
            <w:tcW w:w="2665" w:type="dxa"/>
          </w:tcPr>
          <w:p w:rsidR="002E0ACD" w:rsidRDefault="002E0ACD">
            <w:pPr>
              <w:pStyle w:val="ConsPlusNormal"/>
            </w:pPr>
            <w:r>
              <w:t xml:space="preserve">Центр социальной помощи семье и детям "Росток" (35 к/мест, 40 посещений) строительство </w:t>
            </w:r>
            <w:r>
              <w:lastRenderedPageBreak/>
              <w:t>нового корпуса</w:t>
            </w:r>
          </w:p>
        </w:tc>
        <w:tc>
          <w:tcPr>
            <w:tcW w:w="2352" w:type="dxa"/>
            <w:gridSpan w:val="2"/>
          </w:tcPr>
          <w:p w:rsidR="002E0ACD" w:rsidRDefault="002E0ACD">
            <w:pPr>
              <w:pStyle w:val="ConsPlusNormal"/>
            </w:pPr>
            <w:r>
              <w:lastRenderedPageBreak/>
              <w:t>Березовский район</w:t>
            </w:r>
          </w:p>
        </w:tc>
        <w:tc>
          <w:tcPr>
            <w:tcW w:w="1361" w:type="dxa"/>
          </w:tcPr>
          <w:p w:rsidR="002E0ACD" w:rsidRDefault="002E0ACD">
            <w:pPr>
              <w:pStyle w:val="ConsPlusNormal"/>
              <w:jc w:val="center"/>
            </w:pPr>
            <w:r>
              <w:t>2011 - 2013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 xml:space="preserve">целевая </w:t>
            </w:r>
            <w:hyperlink r:id="rId20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"Современная социальная служба </w:t>
            </w:r>
            <w:r>
              <w:lastRenderedPageBreak/>
              <w:t>Югры" на 2011 - 2013 годы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lastRenderedPageBreak/>
              <w:t>4.3.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Ханты-Мансийск</w:t>
            </w:r>
          </w:p>
        </w:tc>
        <w:tc>
          <w:tcPr>
            <w:tcW w:w="2665" w:type="dxa"/>
          </w:tcPr>
          <w:p w:rsidR="002E0ACD" w:rsidRDefault="002E0ACD">
            <w:pPr>
              <w:pStyle w:val="ConsPlusNormal"/>
            </w:pPr>
            <w:r>
              <w:t>Реабилитационный центр для детей и подростков с ограниченными возможностями "Лучик" (100 к/мест) строительство нового корпуса</w:t>
            </w:r>
          </w:p>
        </w:tc>
        <w:tc>
          <w:tcPr>
            <w:tcW w:w="2352" w:type="dxa"/>
            <w:gridSpan w:val="2"/>
          </w:tcPr>
          <w:p w:rsidR="002E0ACD" w:rsidRDefault="002E0ACD">
            <w:pPr>
              <w:pStyle w:val="ConsPlusNormal"/>
            </w:pPr>
            <w:r>
              <w:t>г. Ханты-Мансийск, Ханты-Мансийский район</w:t>
            </w:r>
          </w:p>
        </w:tc>
        <w:tc>
          <w:tcPr>
            <w:tcW w:w="1361" w:type="dxa"/>
          </w:tcPr>
          <w:p w:rsidR="002E0ACD" w:rsidRDefault="002E0ACD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 xml:space="preserve">требуется строительство нового здания в рамках целевой </w:t>
            </w:r>
            <w:hyperlink r:id="rId2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автономного округа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4.4.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Советский район, пгт. Пионерский</w:t>
            </w:r>
          </w:p>
        </w:tc>
        <w:tc>
          <w:tcPr>
            <w:tcW w:w="2665" w:type="dxa"/>
          </w:tcPr>
          <w:p w:rsidR="002E0ACD" w:rsidRDefault="002E0ACD">
            <w:pPr>
              <w:pStyle w:val="ConsPlusNormal"/>
            </w:pPr>
            <w:r>
              <w:t>Социально-реабилитационный центр для несовершеннолетних "Берегиня" (44 к/мест, 30 посещений) строительство нового корпуса</w:t>
            </w:r>
          </w:p>
        </w:tc>
        <w:tc>
          <w:tcPr>
            <w:tcW w:w="2352" w:type="dxa"/>
            <w:gridSpan w:val="2"/>
          </w:tcPr>
          <w:p w:rsidR="002E0ACD" w:rsidRDefault="002E0ACD">
            <w:pPr>
              <w:pStyle w:val="ConsPlusNormal"/>
            </w:pPr>
            <w:r>
              <w:t>все муниципальные образования автономного округа</w:t>
            </w:r>
          </w:p>
        </w:tc>
        <w:tc>
          <w:tcPr>
            <w:tcW w:w="1361" w:type="dxa"/>
          </w:tcPr>
          <w:p w:rsidR="002E0ACD" w:rsidRDefault="002E0ACD">
            <w:pPr>
              <w:pStyle w:val="ConsPlusNormal"/>
              <w:jc w:val="center"/>
            </w:pPr>
            <w:r>
              <w:t>2012 - 2014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 xml:space="preserve">целевая </w:t>
            </w:r>
            <w:hyperlink r:id="rId2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автономного округа "Современная социальная служба Югры" на 2011 - 2013 годы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4.5.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Нижневартовск</w:t>
            </w:r>
          </w:p>
        </w:tc>
        <w:tc>
          <w:tcPr>
            <w:tcW w:w="2665" w:type="dxa"/>
          </w:tcPr>
          <w:p w:rsidR="002E0ACD" w:rsidRDefault="002E0ACD">
            <w:pPr>
              <w:pStyle w:val="ConsPlusNormal"/>
            </w:pPr>
            <w:r>
              <w:t>Социально-оздоровительный центр семьи и детей "Голубое озеро" (60 к/мест) реконструкция</w:t>
            </w:r>
          </w:p>
        </w:tc>
        <w:tc>
          <w:tcPr>
            <w:tcW w:w="2352" w:type="dxa"/>
            <w:gridSpan w:val="2"/>
          </w:tcPr>
          <w:p w:rsidR="002E0ACD" w:rsidRDefault="002E0ACD">
            <w:pPr>
              <w:pStyle w:val="ConsPlusNormal"/>
            </w:pPr>
            <w:r>
              <w:t>г. Нижневартовск</w:t>
            </w:r>
          </w:p>
        </w:tc>
        <w:tc>
          <w:tcPr>
            <w:tcW w:w="1361" w:type="dxa"/>
          </w:tcPr>
          <w:p w:rsidR="002E0ACD" w:rsidRDefault="002E0ACD">
            <w:pPr>
              <w:pStyle w:val="ConsPlusNormal"/>
              <w:jc w:val="center"/>
            </w:pPr>
            <w:r>
              <w:t>2012 - 2016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 xml:space="preserve">реконструкция, строительство новых корпусов в рамках целевой </w:t>
            </w:r>
            <w:hyperlink r:id="rId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автономного округа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4.6.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Нижневартовск</w:t>
            </w:r>
          </w:p>
        </w:tc>
        <w:tc>
          <w:tcPr>
            <w:tcW w:w="2665" w:type="dxa"/>
          </w:tcPr>
          <w:p w:rsidR="002E0ACD" w:rsidRDefault="002E0ACD">
            <w:pPr>
              <w:pStyle w:val="ConsPlusNormal"/>
            </w:pPr>
            <w:r>
              <w:t>Центр социальной адаптации граждан "Феникс" (40 к/мест) строительство нового корпуса</w:t>
            </w:r>
          </w:p>
        </w:tc>
        <w:tc>
          <w:tcPr>
            <w:tcW w:w="2352" w:type="dxa"/>
            <w:gridSpan w:val="2"/>
          </w:tcPr>
          <w:p w:rsidR="002E0ACD" w:rsidRDefault="002E0ACD">
            <w:pPr>
              <w:pStyle w:val="ConsPlusNormal"/>
            </w:pPr>
            <w:r>
              <w:t>все муниципальные образования автономного округа</w:t>
            </w:r>
          </w:p>
        </w:tc>
        <w:tc>
          <w:tcPr>
            <w:tcW w:w="1361" w:type="dxa"/>
          </w:tcPr>
          <w:p w:rsidR="002E0ACD" w:rsidRDefault="002E0ACD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 xml:space="preserve">требуется строительство нового здания в рамках целевой </w:t>
            </w:r>
            <w:hyperlink r:id="rId2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автономного округа</w:t>
            </w:r>
          </w:p>
        </w:tc>
      </w:tr>
      <w:tr w:rsidR="002E0ACD">
        <w:tc>
          <w:tcPr>
            <w:tcW w:w="11350" w:type="dxa"/>
            <w:gridSpan w:val="7"/>
          </w:tcPr>
          <w:p w:rsidR="002E0ACD" w:rsidRDefault="002E0ACD">
            <w:pPr>
              <w:pStyle w:val="ConsPlusNormal"/>
              <w:jc w:val="center"/>
              <w:outlineLvl w:val="1"/>
            </w:pPr>
            <w:r>
              <w:t>II. Размещение действующих учреждений социального обслуживания на территории Ханты-Мансийского автономного округа - Югры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  <w:jc w:val="center"/>
            </w:pPr>
            <w:r>
              <w:t>Муниципальные образования (поселения) Ханты-</w:t>
            </w:r>
            <w:r>
              <w:lastRenderedPageBreak/>
              <w:t>Мансийского автономного округа - Югры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lastRenderedPageBreak/>
              <w:t>Тип учреждения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Охват муниципальных образований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  <w:jc w:val="center"/>
            </w:pPr>
            <w:r>
              <w:t>Типы учреждений социального обслуживания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Белоярский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Комплексный центр социального обслуживания населения "Милосердие"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Белоярский и район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Белоярский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Центр социальной помощи семье и детям "Горизонт"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Белоярский и район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3.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Когалым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Комплексный центр социального обслуживания населения "Жемчужина"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Когалым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4.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Когалым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Центр социальной помощи семье и детям "Радуга надежды"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Когалым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5.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Лангепас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Комплексный центр социального обслуживания населения "Данко"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Лангепас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6.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Лангепас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Реабилитационный центр для детей и подростков с ограниченными возможностями "Анастасия"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Лангепас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учреждение социального обслуживания детей с ограниченными возможностями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7.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Мегион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Комплексный центр социального обслуживания населения "Гармония"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Мегион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8.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Мегион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 xml:space="preserve">Центр социальной помощи семье и детям </w:t>
            </w:r>
            <w:r>
              <w:lastRenderedPageBreak/>
              <w:t>"Наш дом"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lastRenderedPageBreak/>
              <w:t>г. Мегион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 xml:space="preserve">комплексное </w:t>
            </w:r>
            <w:r>
              <w:lastRenderedPageBreak/>
              <w:t>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Нефтеюганск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Комплексный центр социального обслуживания населения "Защита"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Нефтеюганск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10.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Нефтеюганск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Центр социальной адаптации лиц без определенного места жительства "Вектор"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все муниципальные образования автономного округа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учреждение социального обслуживания бездомных граждан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11.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Нефтеюганск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Центр социальной помощи семье и детям "Веста"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Нефтеюганск и Нефтеюганский район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12.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Нефтеюганск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Реабилитационный центр для детей и подростков с ограниченными возможностями "Детство"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Нефтеюганск и Нефтеюганский район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учреждение социального обслуживания детей с ограниченными возможностями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13.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Нижневартовск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Комплексный центр социального обслуживания населения "Диалог"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Нижневартовск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14.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Нижневартовск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Центр комплексной реабилитации ветеранов боевых действий "Возрождение"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все муниципальные образования автономного округа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стационарное учреждение социального обслуживания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15.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Нижневартовск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Центр социальной помощи семье и детям "Кардея"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Нижневартовск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Нижневартовск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Реабилитационный центр для детей и подростков с ограниченными возможностями "Таукси"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Нижневартовск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учреждение социального обслуживания детей с ограниченными возможностями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17.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Нижневартовск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Социально-оздоровительный центр семьи и детей "Голубое озеро"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Нижневартовск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учреждение социального обслуживания семьи и детей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18.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Нижневартовск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Дом-интернат для престарелых и инвалидов "Отрада"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Нижневартовск и район, г. Мегион, г. Лангепас, г. Радужный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стационарное учреждение социального обслуживания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19.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Нижневартовск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Специальный дом-интернат для престарелых и инвалидов (с 2013 года)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все муниципальные образования автономного округа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стационарное учреждение социального обслуживания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20.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Нижневартовск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Центр социальной адаптации "Феникс"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Нижневартовск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стационарное учреждение социального обслуживания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21.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Нягань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Дом-интернат малой вместимости для граждан пожилого возраста и инвалидов "Родник"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Нягань, Октябрьский район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стационарное учреждение социального обслуживания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22.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Нягань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Комплексный центр социального обслуживания населения "Катарсис"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Нягань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Нягань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Реабилитационный центр для детей и подростков с ограниченными возможностями "Гармония"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Нягань, Октябрьский район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учреждение социального обслуживания детей с ограниченными возможностями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24.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Пыть-Ях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Комплексный центр социального обслуживания населения "Гелиос"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Пыть-Ях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25.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Пыть-Ях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Центр социальной помощи семье и детям "Гера"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Пыть-Ях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26.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Пыть-Ях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Реабилитационный центр для детей и подростков с ограниченными возможностями "Журавушка"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все муниципальные образования автономного округа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учреждение социального обслуживания детей с ограниченными возможностями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27.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Радужный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Комплексный центр социального обслуживания населения "Надежда"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Радужный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28.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Радужный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Реабилитационный центр для детей и подростков с ограниченными возможностями "Цветик-семицветик"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Радужный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учреждение социального обслуживания детей с ограниченными возможностями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29.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Радужный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Детский дом-интернат для детей с физическими и умственными недостатками (с 2014 года)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все муниципальные образования автономного округа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 xml:space="preserve">стационарное учреждение социального обслуживания детей с ограниченными </w:t>
            </w:r>
            <w:r>
              <w:lastRenderedPageBreak/>
              <w:t>возможностями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Сургут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Геронтологический центр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все муниципальные образования автономного округа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стационарное учреждение социального обслуживания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31.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Сургут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Комплексный социальный центр по оказанию помощи лицам без определенного места жительства Альтернатива"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все муниципальные образования автономного округа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учреждение социального обслуживания бездомных граждан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32.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Сургут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Комплексный центр социального обслуживания населения "Городская социальная служба"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Сургут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33.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Сургут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Социально-оздоровительный центр "Сыновья"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все муниципальные образования автономного округа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стационарное учреждение социального обслуживания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34.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Сургут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Центр социальной помощи семье и детям "Юнона"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Сургут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35.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Сургут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Центр социальной помощи семье и детям "Зазеркалье"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Сургут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36.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Сургут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Реабилитационный центр для детей и подростков с ограниченными возможностями "Добрый волшебник"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Сургут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учреждение социального обслуживания детей с ограниченными возможностями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Сургут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Центр помощи детям, оставшимся без попечения родителей "На Калинке"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все муниципальные образования автономного округа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специализированное учреждение для несовершеннолетних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38.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Урай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Комплексный центр социального обслуживания населения "Импульс"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Урай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39.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Урай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Социально-реабилитационный центр для несовершеннолетних "Зина"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Урай, Кондинский район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специализированное учреждение для несовершеннолетних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40.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Ханты-Мансийск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Комплексный центр социального обслуживания населения "Светлана"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Ханты-Мансийск и Ханты-Мансийский район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41.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Ханты-Мансийск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Центр социальной помощи семье и детям "Вега"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Ханты-Мансийск и Ханты-Мансийский район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42.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Ханты-Мансийск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Реабилитационный центр для детей и подростков с ограниченными возможностями "Лучик"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Ханты-Мансийск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учреждение социального обслуживания детей с ограниченными возможностями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43.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Югорск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Комплексный центр социального обслуживания населения "Сфера"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Югорск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44.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Югорск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Центр социальной помощи семье и детям "Доверие"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Югорск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45.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г. Югорск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 xml:space="preserve">Реабилитационный центр для детей и </w:t>
            </w:r>
            <w:r>
              <w:lastRenderedPageBreak/>
              <w:t>подростков с ограниченными возможностями "Надежда"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lastRenderedPageBreak/>
              <w:t>г. Югорск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 xml:space="preserve">учреждение </w:t>
            </w:r>
            <w:r>
              <w:lastRenderedPageBreak/>
              <w:t>социального обслуживания детей с ограниченными возможностями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Березовский район, пгт. Березово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Комплексный центр социального обслуживания населения "Альянс"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Березовский район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47.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Березовский район, пгт. Игрим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Центр социальной помощи семье и детям "Росток"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Березовский район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48.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Кондинский район, пгт. Междуреченский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Комплексный центр социального обслуживания населения "Фортуна"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Кондинский район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49.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Нефтеюганский район, пгт. Пойковский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Комплексный центр социального обслуживания населения "Забота"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Нефтеюганский район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50.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Нефтеюганский район, пгт. Пойковский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Реабилитационный центр для детей и подростков с ограниченными возможностями "Дельфин"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Нефтеюганский район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учреждение социального обслуживания детей с ограниченными возможностями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51.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Нижневартовский район, пгт. Излучинск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Психоневрологический интернат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все муниципальные образования автономного округа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стационарное учреждение социального обслуживания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52.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Нижневартовский район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Комплексный центр социального обслуживания населения "Радуга"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Нижневартовский район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lastRenderedPageBreak/>
              <w:t>53.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Нижневартовский район, п. Новоаганск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Центр социальной помощи семье и детям "Родничок"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Нижневартовский район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54.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Октябрьский район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Комплексный центр социального обслуживания населения "Доброта"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Октябрьский район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55.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Советский район, г. Советский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Комплексный центр социального обслуживания населения "Ирида"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Советский район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56.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Советский район, г. Советский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Реабилитационный центр для детей и подростков с ограниченными возможностями "Солнышко"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Советский район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учреждение социального обслуживания детей с ограниченными возможностями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57.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Советский район, г. Советский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Дом-интернат для престарелых и инвалидов "Дарина"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все муниципальные образования автономного округа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стационарное учреждение социального обслуживания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58.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Советский район, пгт. Пионерский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Социально-реабилитационный центр для несовершеннолетних "Берегиня"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Советский, Кондинский районы, г. Югорск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специализированное учреждение для несовершеннолетних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59.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Сургутский район, пгт. Белый Яр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Комплексный центр социального обслуживания населения "Содействие"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Сургутский район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t>60.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Сургутский район, пгт. Барсово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Центр социальной помощи семье и детям "Апрель"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Сургутский район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комплексное учреждение общего типа</w:t>
            </w:r>
          </w:p>
        </w:tc>
      </w:tr>
      <w:tr w:rsidR="002E0ACD">
        <w:tc>
          <w:tcPr>
            <w:tcW w:w="720" w:type="dxa"/>
          </w:tcPr>
          <w:p w:rsidR="002E0ACD" w:rsidRDefault="002E0ACD"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1984" w:type="dxa"/>
          </w:tcPr>
          <w:p w:rsidR="002E0ACD" w:rsidRDefault="002E0ACD">
            <w:pPr>
              <w:pStyle w:val="ConsPlusNormal"/>
            </w:pPr>
            <w:r>
              <w:t>Ханты-Мансийский район, сп. Шапша</w:t>
            </w:r>
          </w:p>
        </w:tc>
        <w:tc>
          <w:tcPr>
            <w:tcW w:w="4117" w:type="dxa"/>
            <w:gridSpan w:val="2"/>
          </w:tcPr>
          <w:p w:rsidR="002E0ACD" w:rsidRDefault="002E0ACD">
            <w:pPr>
              <w:pStyle w:val="ConsPlusNormal"/>
            </w:pPr>
            <w:r>
              <w:t>Дом-интернат для престарелых и инвалидов "Уют"</w:t>
            </w:r>
          </w:p>
        </w:tc>
        <w:tc>
          <w:tcPr>
            <w:tcW w:w="2261" w:type="dxa"/>
            <w:gridSpan w:val="2"/>
          </w:tcPr>
          <w:p w:rsidR="002E0ACD" w:rsidRDefault="002E0ACD">
            <w:pPr>
              <w:pStyle w:val="ConsPlusNormal"/>
              <w:jc w:val="center"/>
            </w:pPr>
            <w:r>
              <w:t>г. Ханты-Мансийск, Ханты-Мансийский, Октябрьский, Березовский районы</w:t>
            </w:r>
          </w:p>
        </w:tc>
        <w:tc>
          <w:tcPr>
            <w:tcW w:w="2268" w:type="dxa"/>
          </w:tcPr>
          <w:p w:rsidR="002E0ACD" w:rsidRDefault="002E0ACD">
            <w:pPr>
              <w:pStyle w:val="ConsPlusNormal"/>
            </w:pPr>
            <w:r>
              <w:t>стационарное учреждение социального обслуживания</w:t>
            </w:r>
          </w:p>
        </w:tc>
      </w:tr>
    </w:tbl>
    <w:p w:rsidR="002E0ACD" w:rsidRDefault="002E0ACD">
      <w:pPr>
        <w:pStyle w:val="ConsPlusNormal"/>
        <w:jc w:val="both"/>
      </w:pPr>
    </w:p>
    <w:p w:rsidR="002E0ACD" w:rsidRDefault="002E0ACD">
      <w:pPr>
        <w:pStyle w:val="ConsPlusNormal"/>
        <w:jc w:val="both"/>
      </w:pPr>
    </w:p>
    <w:p w:rsidR="002E0ACD" w:rsidRDefault="002E0A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A25" w:rsidRDefault="002E0ACD"/>
    <w:sectPr w:rsidR="00217A25" w:rsidSect="009C633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0ACD"/>
    <w:rsid w:val="0018485F"/>
    <w:rsid w:val="002E0ACD"/>
    <w:rsid w:val="007F21E9"/>
    <w:rsid w:val="00AF14D2"/>
    <w:rsid w:val="00D37109"/>
    <w:rsid w:val="00E6189E"/>
    <w:rsid w:val="00E67D64"/>
    <w:rsid w:val="00F4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A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0A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A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737ABC52AFCC48EE9F4735C06E13CF4DF97FCFCD7693CDA0073E23C2D8BD467B1BF6F95CF4CB4FD4C417W52CF" TargetMode="External"/><Relationship Id="rId13" Type="http://schemas.openxmlformats.org/officeDocument/2006/relationships/hyperlink" Target="consultantplus://offline/ref=B2737ABC52AFCC48EE9F4735C06E13CF4DF97FCFCD7693CDA0073E23C2D8BD467B1BF6F95CF4CB4FD4C417W52CF" TargetMode="External"/><Relationship Id="rId18" Type="http://schemas.openxmlformats.org/officeDocument/2006/relationships/hyperlink" Target="consultantplus://offline/ref=B2737ABC52AFCC48EE9F4735C06E13CF4DF97FCFCD7693CDA0073E23C2D8BD467B1BF6F95CF4CB4FD4C417W52CF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737ABC52AFCC48EE9F4735C06E13CF4DF97FCFCD7693CDA0073E23C2D8BD467B1BF6F95CF4CB4FD4C417W52CF" TargetMode="External"/><Relationship Id="rId7" Type="http://schemas.openxmlformats.org/officeDocument/2006/relationships/hyperlink" Target="consultantplus://offline/ref=B2737ABC52AFCC48EE9F4735C06E13CF4DF97FCFCD7693CDA0073E23C2D8BD467B1BF6F95CF4CB4FD4C417W52CF" TargetMode="External"/><Relationship Id="rId12" Type="http://schemas.openxmlformats.org/officeDocument/2006/relationships/hyperlink" Target="consultantplus://offline/ref=B2737ABC52AFCC48EE9F4735C06E13CF4DF97FCFCD7693CDA0073E23C2D8BD467B1BF6F95CF4CB4FD4C417W52CF" TargetMode="External"/><Relationship Id="rId17" Type="http://schemas.openxmlformats.org/officeDocument/2006/relationships/hyperlink" Target="consultantplus://offline/ref=B2737ABC52AFCC48EE9F4735C06E13CF4DF97FCFCD7693CDA0073E23C2D8BD467B1BF6F95CF4CB4FD4C417W52CF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737ABC52AFCC48EE9F4735C06E13CF4DF97FCFCD7693CDA0073E23C2D8BD467B1BF6F95CF4CB4FD4C417W52CF" TargetMode="External"/><Relationship Id="rId20" Type="http://schemas.openxmlformats.org/officeDocument/2006/relationships/hyperlink" Target="consultantplus://offline/ref=B2737ABC52AFCC48EE9F4735C06E13CF4DF97FCFCD7693CDA0073E23C2D8BD467B1BF6F95CF4CB4FD4C417W52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737ABC52AFCC48EE9F4735C06E13CF4DF97FCFCD7693CDA0073E23C2D8BD467B1BF6F95CF4CB4FD4C417W52CF" TargetMode="External"/><Relationship Id="rId11" Type="http://schemas.openxmlformats.org/officeDocument/2006/relationships/hyperlink" Target="consultantplus://offline/ref=B2737ABC52AFCC48EE9F4735C06E13CF4DF97FCFCD7693CDA0073E23C2D8BD467B1BF6F95CF4CB4FD4C417W52CF" TargetMode="External"/><Relationship Id="rId24" Type="http://schemas.openxmlformats.org/officeDocument/2006/relationships/hyperlink" Target="consultantplus://offline/ref=B2737ABC52AFCC48EE9F4735C06E13CF4DF97FCFCD7693CDA0073E23C2D8BD467B1BF6F95CF4CB4FD4C417W52CF" TargetMode="External"/><Relationship Id="rId5" Type="http://schemas.openxmlformats.org/officeDocument/2006/relationships/hyperlink" Target="consultantplus://offline/ref=B2737ABC52AFCC48EE9F4735C06E13CF4DF97FCFCC7392CCA5073E23C2D8BD46W72BF" TargetMode="External"/><Relationship Id="rId15" Type="http://schemas.openxmlformats.org/officeDocument/2006/relationships/hyperlink" Target="consultantplus://offline/ref=B2737ABC52AFCC48EE9F4735C06E13CF4DF97FCFCD7693CDA0073E23C2D8BD467B1BF6F95CF4CB4FD4C417W52CF" TargetMode="External"/><Relationship Id="rId23" Type="http://schemas.openxmlformats.org/officeDocument/2006/relationships/hyperlink" Target="consultantplus://offline/ref=B2737ABC52AFCC48EE9F4735C06E13CF4DF97FCFCD7693CDA0073E23C2D8BD467B1BF6F95CF4CB4FD4C417W52CF" TargetMode="External"/><Relationship Id="rId10" Type="http://schemas.openxmlformats.org/officeDocument/2006/relationships/hyperlink" Target="consultantplus://offline/ref=B2737ABC52AFCC48EE9F4735C06E13CF4DF97FCFCD7693CDA0073E23C2D8BD467B1BF6F95CF4CB4FD4C417W52CF" TargetMode="External"/><Relationship Id="rId19" Type="http://schemas.openxmlformats.org/officeDocument/2006/relationships/hyperlink" Target="consultantplus://offline/ref=B2737ABC52AFCC48EE9F4735C06E13CF4DF97FCFCD7693CDA0073E23C2D8BD467B1BF6F95CF4CB4FD4C417W52C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737ABC52AFCC48EE9F4735C06E13CF4DF97FCFCD7693CDA0073E23C2D8BD467B1BF6F95CF4CB4FD4C417W52CF" TargetMode="External"/><Relationship Id="rId14" Type="http://schemas.openxmlformats.org/officeDocument/2006/relationships/hyperlink" Target="consultantplus://offline/ref=B2737ABC52AFCC48EE9F4735C06E13CF4DF97FCFCD7693CDA0073E23C2D8BD467B1BF6F95CF4CB4FD4C417W52CF" TargetMode="External"/><Relationship Id="rId22" Type="http://schemas.openxmlformats.org/officeDocument/2006/relationships/hyperlink" Target="consultantplus://offline/ref=B2737ABC52AFCC48EE9F4735C06E13CF4DF97FCFCD7693CDA0073E23C2D8BD467B1BF6F95CF4CB4FD4C417W52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3033</Words>
  <Characters>17290</Characters>
  <Application>Microsoft Office Word</Application>
  <DocSecurity>0</DocSecurity>
  <Lines>144</Lines>
  <Paragraphs>40</Paragraphs>
  <ScaleCrop>false</ScaleCrop>
  <Company/>
  <LinksUpToDate>false</LinksUpToDate>
  <CharactersWithSpaces>20283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SionchukSV</dc:creator>
  <cp:lastModifiedBy>SionchukSV</cp:lastModifiedBy>
  <cp:revision>1</cp:revision>
  <dcterms:created xsi:type="dcterms:W3CDTF">2018-02-15T05:54:00Z</dcterms:created>
  <dcterms:modified xsi:type="dcterms:W3CDTF">2018-02-15T05:54:00Z</dcterms:modified>
</cp:coreProperties>
</file>