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9F" w:rsidRPr="00B2319F" w:rsidRDefault="00B2319F" w:rsidP="00696AE0">
      <w:pPr>
        <w:pStyle w:val="c3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B2319F">
        <w:rPr>
          <w:rStyle w:val="c2"/>
          <w:color w:val="000000"/>
          <w:sz w:val="28"/>
        </w:rPr>
        <w:t>Детское воровство – одна из самых мучительных проблем, над причинами которой ломают головы тысячи недоумевающих родителей во всем мире.</w:t>
      </w:r>
    </w:p>
    <w:p w:rsidR="00B2319F" w:rsidRPr="00CE74C6" w:rsidRDefault="00B2319F" w:rsidP="00CE74C6">
      <w:pPr>
        <w:pStyle w:val="c32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="Calibri" w:hAnsi="Calibri"/>
          <w:color w:val="000000"/>
          <w:szCs w:val="22"/>
        </w:rPr>
      </w:pPr>
      <w:r w:rsidRPr="00B2319F">
        <w:rPr>
          <w:rStyle w:val="c10"/>
          <w:i/>
          <w:color w:val="000000"/>
          <w:sz w:val="28"/>
        </w:rPr>
        <w:t xml:space="preserve">«Если ситуация безвыходная, выходи через вход» </w:t>
      </w:r>
      <w:r w:rsidRPr="00B2319F">
        <w:rPr>
          <w:rStyle w:val="c10"/>
          <w:color w:val="000000"/>
          <w:sz w:val="28"/>
        </w:rPr>
        <w:t>- говорит народная мудрость. Зная причины воровства ребенка, можно благополучно с этим явлением бороться.</w:t>
      </w:r>
    </w:p>
    <w:p w:rsidR="00F21CC8" w:rsidRPr="00CE74C6" w:rsidRDefault="00B2319F" w:rsidP="00CE74C6">
      <w:pPr>
        <w:pStyle w:val="c3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</w:rPr>
      </w:pPr>
      <w:r w:rsidRPr="00B2319F">
        <w:rPr>
          <w:rStyle w:val="c2"/>
          <w:color w:val="000000"/>
          <w:sz w:val="28"/>
        </w:rPr>
        <w:t>Каковы же причины детского воровства? Оказывается, причин этого явления множество, и первое, что необходимо знать всем родителям, – в каждом возрасте они свои.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2091"/>
        <w:gridCol w:w="5621"/>
        <w:gridCol w:w="509"/>
      </w:tblGrid>
      <w:tr w:rsidR="00B2319F" w:rsidRPr="001A1547" w:rsidTr="004921C2">
        <w:trPr>
          <w:gridAfter w:val="1"/>
          <w:wAfter w:w="509" w:type="dxa"/>
          <w:trHeight w:val="677"/>
        </w:trPr>
        <w:tc>
          <w:tcPr>
            <w:tcW w:w="1135" w:type="dxa"/>
            <w:tcBorders>
              <w:bottom w:val="single" w:sz="4" w:space="0" w:color="auto"/>
            </w:tcBorders>
          </w:tcPr>
          <w:p w:rsidR="00B2319F" w:rsidRPr="001A1547" w:rsidRDefault="00B2319F" w:rsidP="0077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4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19F" w:rsidRPr="001A1547" w:rsidRDefault="00B2319F" w:rsidP="0077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47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2091" w:type="dxa"/>
          </w:tcPr>
          <w:p w:rsidR="00B2319F" w:rsidRPr="001A1547" w:rsidRDefault="00B2319F" w:rsidP="0077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47">
              <w:rPr>
                <w:rFonts w:ascii="Times New Roman" w:hAnsi="Times New Roman"/>
                <w:b/>
                <w:sz w:val="24"/>
                <w:szCs w:val="24"/>
              </w:rPr>
              <w:t>Возрастные особенности</w:t>
            </w:r>
          </w:p>
        </w:tc>
        <w:tc>
          <w:tcPr>
            <w:tcW w:w="5621" w:type="dxa"/>
          </w:tcPr>
          <w:p w:rsidR="00B2319F" w:rsidRPr="001A1547" w:rsidRDefault="00B2319F" w:rsidP="0077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47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B2319F" w:rsidRPr="001A1547" w:rsidTr="004921C2">
        <w:trPr>
          <w:gridAfter w:val="1"/>
          <w:wAfter w:w="509" w:type="dxa"/>
          <w:cantSplit/>
          <w:trHeight w:val="236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>Ранний возраст</w:t>
            </w:r>
          </w:p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>(1-3 года)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F" w:rsidRPr="001A1547" w:rsidRDefault="00B2319F" w:rsidP="0077423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A1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Непреодоли-мое</w:t>
            </w:r>
            <w:proofErr w:type="spellEnd"/>
            <w:proofErr w:type="gramEnd"/>
            <w:r w:rsidRPr="001A1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желание владеть понравившейся вещью.</w:t>
            </w:r>
          </w:p>
          <w:p w:rsidR="00B2319F" w:rsidRPr="001A1547" w:rsidRDefault="00B2319F" w:rsidP="0077423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319F" w:rsidRPr="001A1547" w:rsidRDefault="00B2319F" w:rsidP="0077423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319F" w:rsidRPr="001A1547" w:rsidRDefault="00B2319F" w:rsidP="0077423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319F" w:rsidRPr="001A1547" w:rsidRDefault="00B2319F" w:rsidP="0077423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B2319F" w:rsidRPr="001A1547" w:rsidRDefault="00B2319F" w:rsidP="0077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морально-этических норм маленького ребенка еще только зарождается, а понятия «мое» – «не мое» для него еще абстрактны, а потому малодоступны пониманию.</w:t>
            </w:r>
          </w:p>
        </w:tc>
        <w:tc>
          <w:tcPr>
            <w:tcW w:w="5621" w:type="dxa"/>
            <w:vMerge w:val="restart"/>
          </w:tcPr>
          <w:p w:rsidR="00B2319F" w:rsidRPr="001A1547" w:rsidRDefault="00B2319F" w:rsidP="00B2319F">
            <w:pPr>
              <w:numPr>
                <w:ilvl w:val="0"/>
                <w:numId w:val="4"/>
              </w:numPr>
              <w:shd w:val="clear" w:color="auto" w:fill="FFFFFF"/>
              <w:tabs>
                <w:tab w:val="num" w:pos="-108"/>
              </w:tabs>
              <w:spacing w:after="0" w:line="240" w:lineRule="auto"/>
              <w:ind w:left="-108" w:right="-1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Fonts w:ascii="Times New Roman" w:hAnsi="Times New Roman"/>
                <w:color w:val="000000"/>
                <w:sz w:val="24"/>
                <w:szCs w:val="24"/>
              </w:rPr>
              <w:t>Ни в коем случае не называть малыша воришкой.</w:t>
            </w:r>
          </w:p>
          <w:p w:rsidR="00B2319F" w:rsidRPr="00F54E15" w:rsidRDefault="00B2319F" w:rsidP="00B2319F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A154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моральные нормы - понятия «своё» и «чужое», «можно» и «нельзя», что «такое – хорошо, что такое – плохо».</w:t>
            </w:r>
            <w:proofErr w:type="gramEnd"/>
          </w:p>
          <w:p w:rsidR="00B2319F" w:rsidRPr="00F54E15" w:rsidRDefault="00B2319F" w:rsidP="0077423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A1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Пример: </w:t>
            </w:r>
            <w:r w:rsidRPr="001A15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 игрушка – чужая, и поэтому брать ее нельзя.</w:t>
            </w:r>
          </w:p>
          <w:p w:rsidR="00B2319F" w:rsidRPr="00F54E15" w:rsidRDefault="00B2319F" w:rsidP="0077423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Поговорим о том, какие игрушки твои, а какие Сашины или Олины. Какие вещи твои, а какие мамины, папины.</w:t>
            </w:r>
            <w:r w:rsidRPr="001A1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Расскажем ребенку, какие чувства испытывают люди, которые лишились любимой вещи. Таким нехитрым способом вы со временем сформируете у малыша понятия «можно» – «нельзя», «мое» – «не мое».</w:t>
            </w:r>
          </w:p>
          <w:p w:rsidR="00B2319F" w:rsidRPr="001A1547" w:rsidRDefault="00B2319F" w:rsidP="00B2319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как можно раньше научить ребенка отстаивать, защищать свои собственные вещи от посягателей.</w:t>
            </w:r>
          </w:p>
          <w:p w:rsidR="00B2319F" w:rsidRPr="001A1547" w:rsidRDefault="00B2319F" w:rsidP="0077423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19F" w:rsidRPr="001A1547" w:rsidTr="004921C2">
        <w:trPr>
          <w:gridAfter w:val="1"/>
          <w:wAfter w:w="509" w:type="dxa"/>
          <w:cantSplit/>
          <w:trHeight w:val="1301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2319F" w:rsidRPr="001A1547" w:rsidRDefault="00B2319F" w:rsidP="0077423F">
            <w:pPr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42440" cy="1484630"/>
                  <wp:effectExtent l="19050" t="0" r="0" b="0"/>
                  <wp:docPr id="1" name="Рисунок 1" descr="ранний возр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нний возр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48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B2319F" w:rsidRPr="001A1547" w:rsidRDefault="00B2319F" w:rsidP="00774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1" w:type="dxa"/>
            <w:vMerge/>
          </w:tcPr>
          <w:p w:rsidR="00B2319F" w:rsidRPr="001A1547" w:rsidRDefault="00B2319F" w:rsidP="00B2319F">
            <w:pPr>
              <w:numPr>
                <w:ilvl w:val="0"/>
                <w:numId w:val="4"/>
              </w:numPr>
              <w:shd w:val="clear" w:color="auto" w:fill="FFFFFF"/>
              <w:tabs>
                <w:tab w:val="num" w:pos="-108"/>
              </w:tabs>
              <w:spacing w:after="0" w:line="240" w:lineRule="auto"/>
              <w:ind w:left="-108" w:right="-1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19F" w:rsidRPr="001A1547" w:rsidTr="004921C2">
        <w:trPr>
          <w:gridAfter w:val="1"/>
          <w:wAfter w:w="509" w:type="dxa"/>
          <w:cantSplit/>
          <w:trHeight w:val="2331"/>
        </w:trPr>
        <w:tc>
          <w:tcPr>
            <w:tcW w:w="1135" w:type="dxa"/>
            <w:tcBorders>
              <w:bottom w:val="nil"/>
            </w:tcBorders>
            <w:textDirection w:val="btLr"/>
          </w:tcPr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 xml:space="preserve">Дошкольный </w:t>
            </w:r>
          </w:p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>возраст(4-7 лет)</w:t>
            </w:r>
          </w:p>
        </w:tc>
        <w:tc>
          <w:tcPr>
            <w:tcW w:w="1559" w:type="dxa"/>
            <w:vMerge w:val="restart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>Привлечь внимание сверстников, расположить их к себе. Или, наоборот, воровство как результат желания «жестоко покарать» своего обидчика.</w:t>
            </w:r>
          </w:p>
        </w:tc>
        <w:tc>
          <w:tcPr>
            <w:tcW w:w="2091" w:type="dxa"/>
            <w:vMerge w:val="restart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>В этом возрасте ребенку уже небезразлично его место в группе сверстников, и он способен сознательно и целенаправленно достигать желаемого, выбирая для этого все доступные способы, и кража – один из них.</w:t>
            </w:r>
          </w:p>
        </w:tc>
        <w:tc>
          <w:tcPr>
            <w:tcW w:w="5621" w:type="dxa"/>
            <w:vMerge w:val="restart"/>
          </w:tcPr>
          <w:p w:rsidR="00B2319F" w:rsidRPr="001A1547" w:rsidRDefault="00B2319F" w:rsidP="00B2319F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работать с причиной данного поступка, а причина здесь в </w:t>
            </w:r>
            <w:proofErr w:type="spellStart"/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несформированности</w:t>
            </w:r>
            <w:proofErr w:type="spellEnd"/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навыков общения, часто в низкой самооценке </w:t>
            </w:r>
            <w:r w:rsidRPr="001A1547"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  <w:t>(выходит, что личность ребенка ценится сверстниками не сама по себе, а только если у нее что-то есть – вот это ребенку и нужно объяснить).</w:t>
            </w:r>
          </w:p>
          <w:p w:rsidR="00B2319F" w:rsidRPr="001A1547" w:rsidRDefault="00B2319F" w:rsidP="00B2319F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Стоит обсудить тему дружбы, поговорить о том, как правильно знакомиться с ребятами, как их заинтересовать и пр., – все это нужно объяснять ребенку, а еще лучше проиграть с ним соответствующие ситуации.</w:t>
            </w:r>
          </w:p>
          <w:p w:rsidR="00B2319F" w:rsidRPr="001A1547" w:rsidRDefault="00B2319F" w:rsidP="00B2319F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right="-1" w:firstLine="0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Если причина воровства – вредительство, то лучший способ борьбы с ней – обсуждение и проигрывание с ребенком конфликтных ситуаций и адекватных способов их разрешения.</w:t>
            </w:r>
          </w:p>
          <w:p w:rsidR="00B2319F" w:rsidRPr="001A1547" w:rsidRDefault="00B2319F" w:rsidP="0077423F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19F" w:rsidRPr="001A1547" w:rsidTr="004921C2">
        <w:trPr>
          <w:gridAfter w:val="1"/>
          <w:wAfter w:w="509" w:type="dxa"/>
          <w:cantSplit/>
          <w:trHeight w:val="670"/>
        </w:trPr>
        <w:tc>
          <w:tcPr>
            <w:tcW w:w="1135" w:type="dxa"/>
            <w:tcBorders>
              <w:top w:val="nil"/>
            </w:tcBorders>
            <w:textDirection w:val="btLr"/>
          </w:tcPr>
          <w:p w:rsidR="00B2319F" w:rsidRPr="001A1547" w:rsidRDefault="00B2319F" w:rsidP="00774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602615" cy="1236980"/>
                  <wp:effectExtent l="19050" t="0" r="6985" b="0"/>
                  <wp:docPr id="2" name="Рисунок 2" descr="Дошкольный возр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школьный возр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091" w:type="dxa"/>
            <w:vMerge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5621" w:type="dxa"/>
            <w:vMerge/>
          </w:tcPr>
          <w:p w:rsidR="00B2319F" w:rsidRPr="001A1547" w:rsidRDefault="00B2319F" w:rsidP="00B2319F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right="-1" w:firstLine="0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19F" w:rsidRPr="00F54E15" w:rsidTr="004921C2">
        <w:trPr>
          <w:gridAfter w:val="1"/>
          <w:wAfter w:w="509" w:type="dxa"/>
          <w:cantSplit/>
          <w:trHeight w:val="2688"/>
        </w:trPr>
        <w:tc>
          <w:tcPr>
            <w:tcW w:w="1135" w:type="dxa"/>
            <w:textDirection w:val="btLr"/>
          </w:tcPr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Младший </w:t>
            </w:r>
          </w:p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 xml:space="preserve">школьный возраст </w:t>
            </w:r>
          </w:p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>(8-10 лет)</w:t>
            </w:r>
          </w:p>
        </w:tc>
        <w:tc>
          <w:tcPr>
            <w:tcW w:w="1559" w:type="dxa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>Недостаток развития воли.</w:t>
            </w:r>
          </w:p>
        </w:tc>
        <w:tc>
          <w:tcPr>
            <w:tcW w:w="2091" w:type="dxa"/>
            <w:vMerge w:val="restart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>Ребенку в этом возрасте все еще очень тяжело на свое «хочу!» самому себе ответить твердое «нет». Детям пока еще трудно справиться с соблазном, хотя они и испытывают стыд за свой поступок.</w:t>
            </w:r>
          </w:p>
        </w:tc>
        <w:tc>
          <w:tcPr>
            <w:tcW w:w="5621" w:type="dxa"/>
            <w:vMerge w:val="restart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ind w:left="-73" w:right="-1" w:firstLine="73"/>
              <w:jc w:val="both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>Развивать волю ребенка:</w:t>
            </w:r>
          </w:p>
          <w:p w:rsidR="00B2319F" w:rsidRPr="001A1547" w:rsidRDefault="00B2319F" w:rsidP="00B2319F">
            <w:pPr>
              <w:numPr>
                <w:ilvl w:val="0"/>
                <w:numId w:val="7"/>
              </w:numPr>
              <w:tabs>
                <w:tab w:val="clear" w:pos="720"/>
                <w:tab w:val="num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Никогда не делайте за ребенка то, с чем он уже в состоянии справиться сам. Или же пусть в его обязанность входит </w:t>
            </w:r>
            <w:r w:rsidRPr="001A1547">
              <w:rPr>
                <w:rStyle w:val="c16"/>
                <w:rFonts w:ascii="Times New Roman" w:hAnsi="Times New Roman"/>
                <w:i/>
                <w:color w:val="000000"/>
                <w:sz w:val="24"/>
                <w:szCs w:val="24"/>
              </w:rPr>
              <w:t>ежедневная покупка свежего хлеба, полив цветов, или присмотр за младшим братиком.</w:t>
            </w: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Объясните как это важно для вас и для всей семьи.</w:t>
            </w:r>
          </w:p>
          <w:p w:rsidR="00B2319F" w:rsidRPr="001A1547" w:rsidRDefault="00B2319F" w:rsidP="00B2319F">
            <w:pPr>
              <w:numPr>
                <w:ilvl w:val="0"/>
                <w:numId w:val="7"/>
              </w:numPr>
              <w:tabs>
                <w:tab w:val="clear" w:pos="720"/>
                <w:tab w:val="num" w:pos="-73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Чаще предлагайте ребенку самому ставить цели и учите достигать их, при этом проговаривайте, с помощью каких шагов эта цель может быть достигнута и в какие сроки. Начните с краткосрочных целей: </w:t>
            </w:r>
            <w:r w:rsidRPr="001A1547"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что сегодня сделаешь? куда пойдем в воскресенье? </w:t>
            </w: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 не меняйте его программу, позвольте ребенку ее реализовать.</w:t>
            </w:r>
          </w:p>
          <w:p w:rsidR="00B2319F" w:rsidRPr="001A1547" w:rsidRDefault="00B2319F" w:rsidP="00B2319F">
            <w:pPr>
              <w:numPr>
                <w:ilvl w:val="0"/>
                <w:numId w:val="7"/>
              </w:numPr>
              <w:tabs>
                <w:tab w:val="clear" w:pos="720"/>
                <w:tab w:val="num" w:pos="-73"/>
              </w:tabs>
              <w:spacing w:after="0" w:line="240" w:lineRule="auto"/>
              <w:ind w:left="0" w:right="-1" w:firstLine="0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Запишите ребенка в спортивную секцию, ни что как спорт не приучит его к дисциплине и порядку, а также сформирует его внутренние волевые качества.</w:t>
            </w:r>
          </w:p>
          <w:p w:rsidR="00B2319F" w:rsidRPr="001A1547" w:rsidRDefault="00B2319F" w:rsidP="007742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19F" w:rsidRPr="00F54E15" w:rsidTr="004921C2">
        <w:trPr>
          <w:gridAfter w:val="1"/>
          <w:wAfter w:w="509" w:type="dxa"/>
          <w:cantSplit/>
          <w:trHeight w:val="1192"/>
        </w:trPr>
        <w:tc>
          <w:tcPr>
            <w:tcW w:w="2694" w:type="dxa"/>
            <w:gridSpan w:val="2"/>
            <w:textDirection w:val="btLr"/>
          </w:tcPr>
          <w:p w:rsidR="00B2319F" w:rsidRPr="001A1547" w:rsidRDefault="00B2319F" w:rsidP="0077423F">
            <w:pPr>
              <w:pStyle w:val="c4"/>
              <w:jc w:val="both"/>
              <w:rPr>
                <w:rStyle w:val="c2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2740" cy="1463040"/>
                  <wp:effectExtent l="19050" t="0" r="0" b="0"/>
                  <wp:docPr id="3" name="Рисунок 3" descr="Младший школьный возр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ладший школьный возр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Merge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5621" w:type="dxa"/>
            <w:vMerge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ind w:left="-73" w:right="-1" w:firstLine="73"/>
              <w:jc w:val="both"/>
              <w:rPr>
                <w:rStyle w:val="c2"/>
                <w:color w:val="000000"/>
              </w:rPr>
            </w:pPr>
          </w:p>
        </w:tc>
      </w:tr>
      <w:tr w:rsidR="00B2319F" w:rsidRPr="001A1547" w:rsidTr="004921C2">
        <w:trPr>
          <w:gridAfter w:val="1"/>
          <w:wAfter w:w="509" w:type="dxa"/>
          <w:cantSplit/>
          <w:trHeight w:val="4946"/>
        </w:trPr>
        <w:tc>
          <w:tcPr>
            <w:tcW w:w="1135" w:type="dxa"/>
            <w:textDirection w:val="btLr"/>
          </w:tcPr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 xml:space="preserve">Подростковый возраст </w:t>
            </w:r>
          </w:p>
          <w:p w:rsidR="00B2319F" w:rsidRPr="001A1547" w:rsidRDefault="00B2319F" w:rsidP="00774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A1547">
              <w:rPr>
                <w:rFonts w:ascii="Times New Roman" w:hAnsi="Times New Roman"/>
                <w:b/>
                <w:sz w:val="28"/>
                <w:szCs w:val="24"/>
              </w:rPr>
              <w:t>(10-15 лет)</w:t>
            </w:r>
          </w:p>
        </w:tc>
        <w:tc>
          <w:tcPr>
            <w:tcW w:w="1559" w:type="dxa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>Воровство - осознанный шаг, а то и хуже, вредная привычка.</w:t>
            </w:r>
          </w:p>
        </w:tc>
        <w:tc>
          <w:tcPr>
            <w:tcW w:w="2091" w:type="dxa"/>
          </w:tcPr>
          <w:p w:rsidR="00B2319F" w:rsidRPr="001A1547" w:rsidRDefault="00B2319F" w:rsidP="0077423F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1A1547">
              <w:rPr>
                <w:rStyle w:val="c2"/>
                <w:color w:val="000000"/>
              </w:rPr>
              <w:t xml:space="preserve">Помните, что для подростковой среды очень характерны так называемые кражи престижа: ребенка </w:t>
            </w:r>
            <w:proofErr w:type="gramStart"/>
            <w:r w:rsidRPr="001A1547">
              <w:rPr>
                <w:rStyle w:val="c2"/>
                <w:color w:val="000000"/>
              </w:rPr>
              <w:t>подначивают</w:t>
            </w:r>
            <w:proofErr w:type="gramEnd"/>
            <w:r w:rsidRPr="001A1547">
              <w:rPr>
                <w:rStyle w:val="c2"/>
                <w:color w:val="000000"/>
              </w:rPr>
              <w:t xml:space="preserve"> сверстники, аргументируя необходимость совершения кражи поддержанием статуса в группе, другими словами, «на спор».</w:t>
            </w:r>
          </w:p>
        </w:tc>
        <w:tc>
          <w:tcPr>
            <w:tcW w:w="5621" w:type="dxa"/>
            <w:vMerge w:val="restart"/>
          </w:tcPr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Профилактику детского воровства начните с доверительной беседы. Только зная причины поступка ребенка, вы сможете успешно бороться с этим явлением.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Четко выразим отрицательную оценку действиям ребенка с конкретным запретом на воровство </w:t>
            </w:r>
            <w:r w:rsidRPr="001A1547">
              <w:rPr>
                <w:rStyle w:val="c16"/>
                <w:rFonts w:ascii="Times New Roman" w:hAnsi="Times New Roman"/>
                <w:i/>
                <w:color w:val="000000"/>
                <w:sz w:val="24"/>
                <w:szCs w:val="24"/>
              </w:rPr>
              <w:t>(«Ты сделал очень плохо, это называется кража, так поступать нельзя ни в коем случае»).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Формируем правильную самооценку.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Говорите с ребенком о краже наедине и в спокойной обстановке. Народная мудрость гласит: </w:t>
            </w:r>
            <w:r w:rsidRPr="001A1547">
              <w:rPr>
                <w:rStyle w:val="c2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«Хвали при всех, ругай наедине»</w:t>
            </w: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Откажитесь от ярлыков типа «вор», «преступник», и слов «кража», «воровство». Замените их понятиями: </w:t>
            </w:r>
            <w:r w:rsidRPr="001A1547">
              <w:rPr>
                <w:rStyle w:val="c16"/>
                <w:rFonts w:ascii="Times New Roman" w:hAnsi="Times New Roman"/>
                <w:i/>
                <w:color w:val="000000"/>
                <w:sz w:val="24"/>
                <w:szCs w:val="24"/>
              </w:rPr>
              <w:t>«взять чужое», «брать без спроса».</w:t>
            </w: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подобных определений по отношению к ребенку может понизить его </w:t>
            </w: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самооценку и в дальнейшем привести к новым правонарушениям.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Убедите ребенка, в необходимости вернуть украденную вещь. Если ему будет стыдно или страшно это сделать самостоятельно, пойдите вместе.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 Не бойтесь давать ребенку карманные деньги, это убережет его от желания воровать и научит экономить.</w:t>
            </w:r>
          </w:p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547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>Обращайтесь к специалисту.</w:t>
            </w:r>
          </w:p>
        </w:tc>
      </w:tr>
      <w:tr w:rsidR="00B2319F" w:rsidRPr="001A1547" w:rsidTr="004921C2">
        <w:trPr>
          <w:gridAfter w:val="1"/>
          <w:wAfter w:w="509" w:type="dxa"/>
          <w:cantSplit/>
          <w:trHeight w:val="3014"/>
        </w:trPr>
        <w:tc>
          <w:tcPr>
            <w:tcW w:w="4785" w:type="dxa"/>
            <w:gridSpan w:val="3"/>
            <w:textDirection w:val="btLr"/>
          </w:tcPr>
          <w:p w:rsidR="00B2319F" w:rsidRPr="001A1547" w:rsidRDefault="00B2319F" w:rsidP="00774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2861310" cy="2797175"/>
                  <wp:effectExtent l="19050" t="0" r="0" b="0"/>
                  <wp:docPr id="4" name="Рисунок 4" descr="подростковый возр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ростковый возр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79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9F" w:rsidRPr="001A1547" w:rsidRDefault="00B2319F" w:rsidP="0077423F">
            <w:pPr>
              <w:pStyle w:val="c4"/>
              <w:jc w:val="both"/>
              <w:rPr>
                <w:rStyle w:val="c2"/>
                <w:color w:val="000000"/>
              </w:rPr>
            </w:pPr>
          </w:p>
        </w:tc>
        <w:tc>
          <w:tcPr>
            <w:tcW w:w="5621" w:type="dxa"/>
            <w:vMerge/>
          </w:tcPr>
          <w:p w:rsidR="00B2319F" w:rsidRPr="001A1547" w:rsidRDefault="00B2319F" w:rsidP="00B231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9"/>
              </w:tabs>
              <w:spacing w:after="0" w:line="240" w:lineRule="auto"/>
              <w:ind w:left="0" w:right="-1" w:firstLine="0"/>
              <w:jc w:val="both"/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19F" w:rsidRPr="001A1547" w:rsidTr="004921C2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19F" w:rsidRPr="001A1547" w:rsidRDefault="00B2319F" w:rsidP="0077423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319F" w:rsidRDefault="00B2319F" w:rsidP="0077423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319F" w:rsidRPr="001A1547" w:rsidRDefault="00B2319F" w:rsidP="00B2319F">
            <w:pPr>
              <w:tabs>
                <w:tab w:val="center" w:pos="4677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19F" w:rsidRPr="001A1547" w:rsidRDefault="00B2319F" w:rsidP="0077423F">
            <w:pPr>
              <w:spacing w:after="0" w:line="240" w:lineRule="auto"/>
              <w:ind w:left="-567" w:right="175" w:firstLine="567"/>
              <w:jc w:val="righ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C6DC6" w:rsidRPr="00DC6DC6" w:rsidRDefault="00DC6DC6" w:rsidP="00E123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46392" w:rsidRDefault="00246392" w:rsidP="00E1232E"/>
    <w:sectPr w:rsidR="00246392" w:rsidSect="00E123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44"/>
    <w:multiLevelType w:val="multilevel"/>
    <w:tmpl w:val="0C4E6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101D2"/>
    <w:multiLevelType w:val="multilevel"/>
    <w:tmpl w:val="FEE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567CA"/>
    <w:multiLevelType w:val="multilevel"/>
    <w:tmpl w:val="7FC6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838DA"/>
    <w:multiLevelType w:val="hybridMultilevel"/>
    <w:tmpl w:val="C8D2AD0A"/>
    <w:lvl w:ilvl="0" w:tplc="C6869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A4B61"/>
    <w:multiLevelType w:val="multilevel"/>
    <w:tmpl w:val="F606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A85E93"/>
    <w:multiLevelType w:val="multilevel"/>
    <w:tmpl w:val="86A8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B2337"/>
    <w:multiLevelType w:val="multilevel"/>
    <w:tmpl w:val="56EA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F568E"/>
    <w:multiLevelType w:val="multilevel"/>
    <w:tmpl w:val="937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1008"/>
    <w:rsid w:val="00141008"/>
    <w:rsid w:val="00246392"/>
    <w:rsid w:val="003948CB"/>
    <w:rsid w:val="003E04E0"/>
    <w:rsid w:val="004921C2"/>
    <w:rsid w:val="00570FD7"/>
    <w:rsid w:val="005C4C7C"/>
    <w:rsid w:val="005D6A7B"/>
    <w:rsid w:val="00602E98"/>
    <w:rsid w:val="00696AE0"/>
    <w:rsid w:val="007329BF"/>
    <w:rsid w:val="007351F1"/>
    <w:rsid w:val="00776626"/>
    <w:rsid w:val="00810237"/>
    <w:rsid w:val="00845F9A"/>
    <w:rsid w:val="00863BBC"/>
    <w:rsid w:val="008B2DCC"/>
    <w:rsid w:val="00964B5F"/>
    <w:rsid w:val="009A2655"/>
    <w:rsid w:val="009A5787"/>
    <w:rsid w:val="00AD3A3D"/>
    <w:rsid w:val="00B2319F"/>
    <w:rsid w:val="00B52DC7"/>
    <w:rsid w:val="00C96C63"/>
    <w:rsid w:val="00CE74C6"/>
    <w:rsid w:val="00CF382B"/>
    <w:rsid w:val="00DC6DC6"/>
    <w:rsid w:val="00DF1330"/>
    <w:rsid w:val="00E1232E"/>
    <w:rsid w:val="00F21CC8"/>
    <w:rsid w:val="00F37868"/>
    <w:rsid w:val="00F56040"/>
    <w:rsid w:val="00F7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63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08"/>
    <w:pPr>
      <w:ind w:left="720"/>
      <w:contextualSpacing/>
    </w:pPr>
  </w:style>
  <w:style w:type="paragraph" w:customStyle="1" w:styleId="rtecenter">
    <w:name w:val="rtecenter"/>
    <w:basedOn w:val="a"/>
    <w:rsid w:val="005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A7B"/>
  </w:style>
  <w:style w:type="paragraph" w:styleId="a5">
    <w:name w:val="Balloon Text"/>
    <w:basedOn w:val="a"/>
    <w:link w:val="a6"/>
    <w:uiPriority w:val="99"/>
    <w:semiHidden/>
    <w:unhideWhenUsed/>
    <w:rsid w:val="009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5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B52D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6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1">
    <w:name w:val="c31"/>
    <w:basedOn w:val="a"/>
    <w:rsid w:val="00B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319F"/>
  </w:style>
  <w:style w:type="paragraph" w:customStyle="1" w:styleId="c32">
    <w:name w:val="c32"/>
    <w:basedOn w:val="a"/>
    <w:rsid w:val="00B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2319F"/>
  </w:style>
  <w:style w:type="character" w:styleId="a8">
    <w:name w:val="Hyperlink"/>
    <w:basedOn w:val="a0"/>
    <w:uiPriority w:val="99"/>
    <w:unhideWhenUsed/>
    <w:rsid w:val="00B2319F"/>
    <w:rPr>
      <w:color w:val="0000FF"/>
      <w:u w:val="single"/>
    </w:rPr>
  </w:style>
  <w:style w:type="paragraph" w:customStyle="1" w:styleId="c4">
    <w:name w:val="c4"/>
    <w:basedOn w:val="a"/>
    <w:rsid w:val="00B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23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Сыслова</cp:lastModifiedBy>
  <cp:revision>3</cp:revision>
  <cp:lastPrinted>2017-08-14T07:23:00Z</cp:lastPrinted>
  <dcterms:created xsi:type="dcterms:W3CDTF">2017-08-14T07:24:00Z</dcterms:created>
  <dcterms:modified xsi:type="dcterms:W3CDTF">2017-08-14T07:28:00Z</dcterms:modified>
</cp:coreProperties>
</file>