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90" w:rsidRDefault="00B30390" w:rsidP="00B618C0">
      <w:pPr>
        <w:pStyle w:val="zakonplink"/>
        <w:tabs>
          <w:tab w:val="left" w:pos="5110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B30390" w:rsidRDefault="00B30390" w:rsidP="00B618C0">
      <w:pPr>
        <w:pStyle w:val="zakonplink"/>
        <w:tabs>
          <w:tab w:val="left" w:pos="5110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B30390" w:rsidRPr="00115E8A" w:rsidRDefault="00B30390" w:rsidP="00D7000F">
      <w:pPr>
        <w:pStyle w:val="zakonplink"/>
        <w:tabs>
          <w:tab w:val="left" w:pos="5110"/>
        </w:tabs>
        <w:spacing w:before="0" w:beforeAutospacing="0" w:after="0" w:afterAutospacing="0"/>
        <w:jc w:val="right"/>
        <w:rPr>
          <w:rStyle w:val="zakonspanusual11"/>
          <w:rFonts w:ascii="Arial" w:hAnsi="Arial" w:cs="Arial"/>
          <w:color w:val="auto"/>
          <w:sz w:val="16"/>
          <w:szCs w:val="16"/>
        </w:rPr>
      </w:pPr>
      <w:r w:rsidRPr="00115E8A">
        <w:rPr>
          <w:rStyle w:val="zakonspanusual11"/>
          <w:rFonts w:ascii="Arial" w:hAnsi="Arial" w:cs="Arial"/>
          <w:color w:val="auto"/>
          <w:sz w:val="16"/>
          <w:szCs w:val="16"/>
        </w:rPr>
        <w:t xml:space="preserve">УТВЕРЖДАЮ:                                    </w:t>
      </w:r>
    </w:p>
    <w:p w:rsidR="00B30390" w:rsidRDefault="00B30390" w:rsidP="00531261">
      <w:pPr>
        <w:pStyle w:val="zakonplink"/>
        <w:tabs>
          <w:tab w:val="left" w:pos="5110"/>
        </w:tabs>
        <w:spacing w:before="0" w:beforeAutospacing="0" w:after="0" w:afterAutospacing="0"/>
        <w:jc w:val="right"/>
        <w:rPr>
          <w:rStyle w:val="zakonspanusual11"/>
          <w:rFonts w:ascii="Arial" w:hAnsi="Arial" w:cs="Arial"/>
          <w:color w:val="auto"/>
          <w:sz w:val="16"/>
          <w:szCs w:val="16"/>
        </w:rPr>
      </w:pPr>
      <w:r>
        <w:rPr>
          <w:rStyle w:val="zakonspanusual11"/>
          <w:rFonts w:ascii="Arial" w:hAnsi="Arial" w:cs="Arial"/>
          <w:color w:val="auto"/>
          <w:sz w:val="16"/>
          <w:szCs w:val="16"/>
        </w:rPr>
        <w:tab/>
      </w:r>
      <w:proofErr w:type="spellStart"/>
      <w:r>
        <w:rPr>
          <w:rStyle w:val="zakonspanusual11"/>
          <w:rFonts w:ascii="Arial" w:hAnsi="Arial" w:cs="Arial"/>
          <w:color w:val="auto"/>
          <w:sz w:val="16"/>
          <w:szCs w:val="16"/>
        </w:rPr>
        <w:t>Врио</w:t>
      </w:r>
      <w:proofErr w:type="spellEnd"/>
      <w:r>
        <w:rPr>
          <w:rStyle w:val="zakonspanusual11"/>
          <w:rFonts w:ascii="Arial" w:hAnsi="Arial" w:cs="Arial"/>
          <w:color w:val="auto"/>
          <w:sz w:val="16"/>
          <w:szCs w:val="16"/>
        </w:rPr>
        <w:t>. д</w:t>
      </w:r>
      <w:r w:rsidRPr="00115E8A">
        <w:rPr>
          <w:rStyle w:val="zakonspanusual11"/>
          <w:rFonts w:ascii="Arial" w:hAnsi="Arial" w:cs="Arial"/>
          <w:color w:val="auto"/>
          <w:sz w:val="16"/>
          <w:szCs w:val="16"/>
        </w:rPr>
        <w:t>иректор</w:t>
      </w:r>
      <w:r>
        <w:rPr>
          <w:rStyle w:val="zakonspanusual11"/>
          <w:rFonts w:ascii="Arial" w:hAnsi="Arial" w:cs="Arial"/>
          <w:color w:val="auto"/>
          <w:sz w:val="16"/>
          <w:szCs w:val="16"/>
        </w:rPr>
        <w:t>а</w:t>
      </w:r>
      <w:r w:rsidRPr="00115E8A">
        <w:rPr>
          <w:rStyle w:val="zakonspanusual11"/>
          <w:rFonts w:ascii="Arial" w:hAnsi="Arial" w:cs="Arial"/>
          <w:color w:val="auto"/>
          <w:sz w:val="16"/>
          <w:szCs w:val="16"/>
        </w:rPr>
        <w:t xml:space="preserve"> бюджетного учреждения </w:t>
      </w:r>
    </w:p>
    <w:p w:rsidR="00B30390" w:rsidRDefault="00B30390" w:rsidP="00531261">
      <w:pPr>
        <w:pStyle w:val="zakonplink"/>
        <w:tabs>
          <w:tab w:val="left" w:pos="5110"/>
        </w:tabs>
        <w:spacing w:before="0" w:beforeAutospacing="0" w:after="0" w:afterAutospacing="0"/>
        <w:jc w:val="right"/>
        <w:rPr>
          <w:rStyle w:val="zakonspanusual11"/>
          <w:rFonts w:ascii="Arial" w:hAnsi="Arial" w:cs="Arial"/>
          <w:color w:val="auto"/>
          <w:sz w:val="16"/>
          <w:szCs w:val="16"/>
        </w:rPr>
      </w:pPr>
      <w:r>
        <w:rPr>
          <w:rStyle w:val="zakonspanusual11"/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Ханты-</w:t>
      </w:r>
      <w:r w:rsidRPr="00115E8A">
        <w:rPr>
          <w:rStyle w:val="zakonspanusual11"/>
          <w:rFonts w:ascii="Arial" w:hAnsi="Arial" w:cs="Arial"/>
          <w:color w:val="auto"/>
          <w:sz w:val="16"/>
          <w:szCs w:val="16"/>
        </w:rPr>
        <w:t xml:space="preserve">Мансийского автономного округа </w:t>
      </w:r>
      <w:r>
        <w:rPr>
          <w:rStyle w:val="zakonspanusual11"/>
          <w:rFonts w:ascii="Arial" w:hAnsi="Arial" w:cs="Arial"/>
          <w:color w:val="auto"/>
          <w:sz w:val="16"/>
          <w:szCs w:val="16"/>
        </w:rPr>
        <w:t>–</w:t>
      </w:r>
    </w:p>
    <w:p w:rsidR="00B30390" w:rsidRDefault="00B30390" w:rsidP="00531261">
      <w:pPr>
        <w:pStyle w:val="zakonplink"/>
        <w:tabs>
          <w:tab w:val="left" w:pos="5110"/>
        </w:tabs>
        <w:spacing w:before="0" w:beforeAutospacing="0" w:after="0" w:afterAutospacing="0"/>
        <w:jc w:val="right"/>
        <w:rPr>
          <w:rStyle w:val="zakonspanusual11"/>
          <w:rFonts w:ascii="Arial" w:hAnsi="Arial" w:cs="Arial"/>
          <w:color w:val="auto"/>
          <w:sz w:val="16"/>
          <w:szCs w:val="16"/>
        </w:rPr>
      </w:pPr>
      <w:proofErr w:type="spellStart"/>
      <w:r w:rsidRPr="00115E8A">
        <w:rPr>
          <w:rStyle w:val="zakonspanusual11"/>
          <w:rFonts w:ascii="Arial" w:hAnsi="Arial" w:cs="Arial"/>
          <w:color w:val="auto"/>
          <w:sz w:val="16"/>
          <w:szCs w:val="16"/>
        </w:rPr>
        <w:t>Югры</w:t>
      </w:r>
      <w:proofErr w:type="spellEnd"/>
      <w:r w:rsidRPr="00115E8A">
        <w:rPr>
          <w:rStyle w:val="zakonspanusual11"/>
          <w:rFonts w:ascii="Arial" w:hAnsi="Arial" w:cs="Arial"/>
          <w:color w:val="auto"/>
          <w:sz w:val="16"/>
          <w:szCs w:val="16"/>
        </w:rPr>
        <w:t xml:space="preserve"> «</w:t>
      </w:r>
      <w:proofErr w:type="spellStart"/>
      <w:r>
        <w:rPr>
          <w:rStyle w:val="zakonspanusual11"/>
          <w:rFonts w:ascii="Arial" w:hAnsi="Arial" w:cs="Arial"/>
          <w:color w:val="auto"/>
          <w:sz w:val="16"/>
          <w:szCs w:val="16"/>
        </w:rPr>
        <w:t>Нижневартовский</w:t>
      </w:r>
      <w:proofErr w:type="spellEnd"/>
      <w:r>
        <w:rPr>
          <w:rStyle w:val="zakonspanusual11"/>
          <w:rFonts w:ascii="Arial" w:hAnsi="Arial" w:cs="Arial"/>
          <w:color w:val="auto"/>
          <w:sz w:val="16"/>
          <w:szCs w:val="16"/>
        </w:rPr>
        <w:t xml:space="preserve"> районный              </w:t>
      </w:r>
    </w:p>
    <w:p w:rsidR="00B30390" w:rsidRDefault="00B30390" w:rsidP="00531261">
      <w:pPr>
        <w:pStyle w:val="zakonplink"/>
        <w:tabs>
          <w:tab w:val="left" w:pos="5110"/>
        </w:tabs>
        <w:spacing w:before="0" w:beforeAutospacing="0" w:after="0" w:afterAutospacing="0"/>
        <w:jc w:val="right"/>
        <w:rPr>
          <w:rStyle w:val="zakonspanusual11"/>
          <w:rFonts w:ascii="Arial" w:hAnsi="Arial" w:cs="Arial"/>
          <w:color w:val="auto"/>
          <w:sz w:val="16"/>
          <w:szCs w:val="16"/>
        </w:rPr>
      </w:pPr>
      <w:r>
        <w:rPr>
          <w:rStyle w:val="zakonspanusual11"/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к</w:t>
      </w:r>
      <w:r w:rsidRPr="00115E8A">
        <w:rPr>
          <w:rStyle w:val="zakonspanusual11"/>
          <w:rFonts w:ascii="Arial" w:hAnsi="Arial" w:cs="Arial"/>
          <w:color w:val="auto"/>
          <w:sz w:val="16"/>
          <w:szCs w:val="16"/>
        </w:rPr>
        <w:t xml:space="preserve">омплексный центр </w:t>
      </w:r>
      <w:proofErr w:type="gramStart"/>
      <w:r w:rsidRPr="00115E8A">
        <w:rPr>
          <w:rStyle w:val="zakonspanusual11"/>
          <w:rFonts w:ascii="Arial" w:hAnsi="Arial" w:cs="Arial"/>
          <w:color w:val="auto"/>
          <w:sz w:val="16"/>
          <w:szCs w:val="16"/>
        </w:rPr>
        <w:t>социального</w:t>
      </w:r>
      <w:proofErr w:type="gramEnd"/>
    </w:p>
    <w:p w:rsidR="00B30390" w:rsidRPr="00115E8A" w:rsidRDefault="00B30390" w:rsidP="00531261">
      <w:pPr>
        <w:pStyle w:val="zakonplink"/>
        <w:tabs>
          <w:tab w:val="left" w:pos="5110"/>
        </w:tabs>
        <w:spacing w:before="0" w:beforeAutospacing="0" w:after="0" w:afterAutospacing="0"/>
        <w:jc w:val="right"/>
        <w:rPr>
          <w:rStyle w:val="zakonspanusual11"/>
          <w:rFonts w:ascii="Arial" w:hAnsi="Arial" w:cs="Arial"/>
          <w:color w:val="auto"/>
          <w:sz w:val="16"/>
          <w:szCs w:val="16"/>
        </w:rPr>
      </w:pPr>
      <w:r>
        <w:rPr>
          <w:rStyle w:val="zakonspanusual11"/>
          <w:rFonts w:ascii="Arial" w:hAnsi="Arial" w:cs="Arial"/>
          <w:color w:val="auto"/>
          <w:sz w:val="16"/>
          <w:szCs w:val="16"/>
        </w:rPr>
        <w:t>обслуживания населения»</w:t>
      </w:r>
    </w:p>
    <w:p w:rsidR="00B30390" w:rsidRDefault="00B30390" w:rsidP="00531261">
      <w:pPr>
        <w:pStyle w:val="zakonplink"/>
        <w:tabs>
          <w:tab w:val="left" w:pos="5110"/>
        </w:tabs>
        <w:spacing w:before="0" w:beforeAutospacing="0" w:after="0" w:afterAutospacing="0"/>
        <w:jc w:val="right"/>
        <w:rPr>
          <w:rStyle w:val="zakonspanusual11"/>
          <w:rFonts w:ascii="Arial" w:hAnsi="Arial" w:cs="Arial"/>
          <w:color w:val="auto"/>
          <w:sz w:val="16"/>
          <w:szCs w:val="16"/>
        </w:rPr>
      </w:pPr>
      <w:r>
        <w:rPr>
          <w:rStyle w:val="zakonspanusual11"/>
          <w:rFonts w:ascii="Arial" w:hAnsi="Arial" w:cs="Arial"/>
          <w:color w:val="auto"/>
          <w:sz w:val="16"/>
          <w:szCs w:val="16"/>
        </w:rPr>
        <w:t>_____________________А.И. Малышева</w:t>
      </w:r>
    </w:p>
    <w:p w:rsidR="00B30390" w:rsidRPr="00115E8A" w:rsidRDefault="00B30390" w:rsidP="00531261">
      <w:pPr>
        <w:pStyle w:val="zakonplink"/>
        <w:tabs>
          <w:tab w:val="left" w:pos="5110"/>
        </w:tabs>
        <w:spacing w:before="0" w:beforeAutospacing="0" w:after="0" w:afterAutospacing="0"/>
        <w:jc w:val="right"/>
        <w:rPr>
          <w:rStyle w:val="zakonspanusual11"/>
          <w:rFonts w:ascii="Arial" w:hAnsi="Arial" w:cs="Arial"/>
          <w:color w:val="auto"/>
          <w:sz w:val="16"/>
          <w:szCs w:val="16"/>
        </w:rPr>
      </w:pPr>
      <w:r w:rsidRPr="00115E8A">
        <w:rPr>
          <w:rStyle w:val="zakonspanusual11"/>
          <w:rFonts w:ascii="Arial" w:hAnsi="Arial" w:cs="Arial"/>
          <w:color w:val="auto"/>
          <w:sz w:val="16"/>
          <w:szCs w:val="16"/>
        </w:rPr>
        <w:t xml:space="preserve"> «____»__________________20___г.,  </w:t>
      </w:r>
    </w:p>
    <w:p w:rsidR="00B30390" w:rsidRPr="00574729" w:rsidRDefault="00B30390" w:rsidP="00D7000F">
      <w:pPr>
        <w:pStyle w:val="zakonplink"/>
        <w:tabs>
          <w:tab w:val="left" w:pos="511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akonspanusual11"/>
          <w:rFonts w:ascii="Arial" w:hAnsi="Arial" w:cs="Arial"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115E8A">
        <w:rPr>
          <w:rStyle w:val="zakonspanusual11"/>
          <w:rFonts w:ascii="Arial" w:hAnsi="Arial" w:cs="Arial"/>
          <w:color w:val="auto"/>
          <w:sz w:val="16"/>
          <w:szCs w:val="16"/>
        </w:rPr>
        <w:t>приказ №_____</w:t>
      </w:r>
      <w:r w:rsidRPr="00115E8A">
        <w:rPr>
          <w:rFonts w:ascii="Arial" w:hAnsi="Arial" w:cs="Arial"/>
          <w:sz w:val="16"/>
          <w:szCs w:val="16"/>
        </w:rPr>
        <w:tab/>
      </w:r>
    </w:p>
    <w:p w:rsidR="00B30390" w:rsidRDefault="00B30390" w:rsidP="00B618C0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390" w:rsidRDefault="00B30390" w:rsidP="00B618C0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390" w:rsidRDefault="00B30390" w:rsidP="00B618C0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390" w:rsidRDefault="00B30390" w:rsidP="00B618C0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0390" w:rsidRDefault="00B30390" w:rsidP="00B618C0">
      <w:pPr>
        <w:pStyle w:val="2"/>
        <w:tabs>
          <w:tab w:val="left" w:pos="5110"/>
        </w:tabs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0" w:name="_Toc156807067"/>
      <w:r w:rsidRPr="00115E8A">
        <w:rPr>
          <w:rFonts w:ascii="Arial" w:hAnsi="Arial" w:cs="Arial"/>
          <w:b/>
          <w:bCs/>
          <w:color w:val="auto"/>
          <w:sz w:val="24"/>
          <w:szCs w:val="24"/>
        </w:rPr>
        <w:t>ПОЛОЖЕНИЕ</w:t>
      </w:r>
      <w:bookmarkEnd w:id="0"/>
    </w:p>
    <w:p w:rsidR="00B30390" w:rsidRPr="00355551" w:rsidRDefault="00B30390" w:rsidP="0035555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социально-медицинском отделении</w:t>
      </w:r>
    </w:p>
    <w:p w:rsidR="00B30390" w:rsidRPr="00355551" w:rsidRDefault="00B30390" w:rsidP="003555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5551">
        <w:rPr>
          <w:rFonts w:ascii="Arial" w:hAnsi="Arial" w:cs="Arial"/>
          <w:b/>
          <w:bCs/>
          <w:sz w:val="24"/>
          <w:szCs w:val="24"/>
        </w:rPr>
        <w:t>Филиал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355551">
        <w:rPr>
          <w:rFonts w:ascii="Arial" w:hAnsi="Arial" w:cs="Arial"/>
          <w:b/>
          <w:bCs/>
          <w:sz w:val="24"/>
          <w:szCs w:val="24"/>
        </w:rPr>
        <w:t xml:space="preserve"> в посёлке городского типа </w:t>
      </w:r>
      <w:proofErr w:type="spellStart"/>
      <w:r w:rsidRPr="00355551">
        <w:rPr>
          <w:rFonts w:ascii="Arial" w:hAnsi="Arial" w:cs="Arial"/>
          <w:b/>
          <w:bCs/>
          <w:sz w:val="24"/>
          <w:szCs w:val="24"/>
        </w:rPr>
        <w:t>Новоаганск</w:t>
      </w:r>
      <w:proofErr w:type="spellEnd"/>
    </w:p>
    <w:p w:rsidR="00B30390" w:rsidRDefault="00B30390" w:rsidP="00B618C0">
      <w:pPr>
        <w:tabs>
          <w:tab w:val="left" w:pos="5110"/>
        </w:tabs>
        <w:jc w:val="center"/>
        <w:rPr>
          <w:rStyle w:val="zakonspanusual11"/>
          <w:rFonts w:ascii="Arial" w:hAnsi="Arial" w:cs="Arial"/>
          <w:b/>
          <w:bCs/>
          <w:sz w:val="24"/>
          <w:szCs w:val="24"/>
        </w:rPr>
      </w:pPr>
      <w:r w:rsidRPr="00115E8A">
        <w:rPr>
          <w:rStyle w:val="zakonspanusual11"/>
          <w:rFonts w:ascii="Arial" w:hAnsi="Arial" w:cs="Arial"/>
          <w:b/>
          <w:bCs/>
          <w:sz w:val="24"/>
          <w:szCs w:val="24"/>
        </w:rPr>
        <w:t xml:space="preserve">бюджетного учреждения Ханты-Мансийского автономного округа - </w:t>
      </w:r>
      <w:proofErr w:type="spellStart"/>
      <w:r w:rsidRPr="00115E8A">
        <w:rPr>
          <w:rStyle w:val="zakonspanusual11"/>
          <w:rFonts w:ascii="Arial" w:hAnsi="Arial" w:cs="Arial"/>
          <w:b/>
          <w:bCs/>
          <w:sz w:val="24"/>
          <w:szCs w:val="24"/>
        </w:rPr>
        <w:t>Югры</w:t>
      </w:r>
      <w:proofErr w:type="spellEnd"/>
      <w:r w:rsidRPr="00115E8A">
        <w:rPr>
          <w:rStyle w:val="zakonspanusual11"/>
          <w:rFonts w:ascii="Arial" w:hAnsi="Arial" w:cs="Arial"/>
          <w:b/>
          <w:bCs/>
          <w:sz w:val="24"/>
          <w:szCs w:val="24"/>
        </w:rPr>
        <w:t xml:space="preserve"> «</w:t>
      </w:r>
      <w:proofErr w:type="spellStart"/>
      <w:r>
        <w:rPr>
          <w:rStyle w:val="zakonspanusual11"/>
          <w:rFonts w:ascii="Arial" w:hAnsi="Arial" w:cs="Arial"/>
          <w:b/>
          <w:bCs/>
          <w:sz w:val="24"/>
          <w:szCs w:val="24"/>
        </w:rPr>
        <w:t>Нижневартовский</w:t>
      </w:r>
      <w:proofErr w:type="spellEnd"/>
      <w:r>
        <w:rPr>
          <w:rStyle w:val="zakonspanusual11"/>
          <w:rFonts w:ascii="Arial" w:hAnsi="Arial" w:cs="Arial"/>
          <w:b/>
          <w:bCs/>
          <w:sz w:val="24"/>
          <w:szCs w:val="24"/>
        </w:rPr>
        <w:t xml:space="preserve"> районный к</w:t>
      </w:r>
      <w:r w:rsidRPr="00115E8A">
        <w:rPr>
          <w:rStyle w:val="zakonspanusual11"/>
          <w:rFonts w:ascii="Arial" w:hAnsi="Arial" w:cs="Arial"/>
          <w:b/>
          <w:bCs/>
          <w:sz w:val="24"/>
          <w:szCs w:val="24"/>
        </w:rPr>
        <w:t>омплексный центр социальног</w:t>
      </w:r>
      <w:r>
        <w:rPr>
          <w:rStyle w:val="zakonspanusual11"/>
          <w:rFonts w:ascii="Arial" w:hAnsi="Arial" w:cs="Arial"/>
          <w:b/>
          <w:bCs/>
          <w:sz w:val="24"/>
          <w:szCs w:val="24"/>
        </w:rPr>
        <w:t>о обслуживания населения</w:t>
      </w:r>
      <w:r w:rsidRPr="00115E8A">
        <w:rPr>
          <w:rStyle w:val="zakonspanusual11"/>
          <w:rFonts w:ascii="Arial" w:hAnsi="Arial" w:cs="Arial"/>
          <w:b/>
          <w:bCs/>
          <w:sz w:val="24"/>
          <w:szCs w:val="24"/>
        </w:rPr>
        <w:t>»</w:t>
      </w:r>
    </w:p>
    <w:p w:rsidR="00B30390" w:rsidRDefault="00B30390" w:rsidP="00B618C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390" w:rsidRPr="008F0E45" w:rsidRDefault="00B30390" w:rsidP="00B618C0">
      <w:pPr>
        <w:tabs>
          <w:tab w:val="left" w:pos="0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30390" w:rsidRPr="00355551" w:rsidRDefault="00B30390" w:rsidP="00355551">
      <w:pPr>
        <w:numPr>
          <w:ilvl w:val="0"/>
          <w:numId w:val="3"/>
        </w:numPr>
        <w:spacing w:line="240" w:lineRule="auto"/>
        <w:ind w:left="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555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B30390" w:rsidRPr="00054285" w:rsidRDefault="00B30390" w:rsidP="003555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054285">
        <w:rPr>
          <w:rFonts w:ascii="Times New Roman" w:hAnsi="Times New Roman" w:cs="Times New Roman"/>
          <w:sz w:val="28"/>
          <w:szCs w:val="28"/>
        </w:rPr>
        <w:t xml:space="preserve">. Социально-медицинское отделение (далее – Отделение) является структурным подразделением филиала в поселке городского типа </w:t>
      </w:r>
      <w:proofErr w:type="spellStart"/>
      <w:r w:rsidRPr="00054285">
        <w:rPr>
          <w:rFonts w:ascii="Times New Roman" w:hAnsi="Times New Roman" w:cs="Times New Roman"/>
          <w:sz w:val="28"/>
          <w:szCs w:val="28"/>
        </w:rPr>
        <w:t>Новоаганск</w:t>
      </w:r>
      <w:proofErr w:type="spellEnd"/>
      <w:r w:rsidRPr="00054285">
        <w:rPr>
          <w:rFonts w:ascii="Times New Roman" w:hAnsi="Times New Roman" w:cs="Times New Roman"/>
          <w:sz w:val="28"/>
          <w:szCs w:val="28"/>
        </w:rPr>
        <w:t xml:space="preserve"> бюджетного учреждения Ханты-Мансийского автономного округа – </w:t>
      </w:r>
      <w:proofErr w:type="spellStart"/>
      <w:r w:rsidRPr="00054285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05428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54285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054285">
        <w:rPr>
          <w:rFonts w:ascii="Times New Roman" w:hAnsi="Times New Roman" w:cs="Times New Roman"/>
          <w:sz w:val="28"/>
          <w:szCs w:val="28"/>
        </w:rPr>
        <w:t xml:space="preserve"> районный комплексный центр социального обслуживания населения» (далее - Учреждение). </w:t>
      </w:r>
    </w:p>
    <w:p w:rsidR="00B30390" w:rsidRPr="00054285" w:rsidRDefault="00B30390" w:rsidP="0035555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1.2. Отделение осуществляет свою деятельность под руководством заведующего отделением.</w:t>
      </w:r>
    </w:p>
    <w:p w:rsidR="00B30390" w:rsidRPr="00054285" w:rsidRDefault="00B30390" w:rsidP="0035555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1.3. На период отпуска и временной нетрудоспособности заведующего отделением его обязанности могут быть возложены на работника филиала. Временное исполнение обязанностей в этих случаях осуществляется на основании приказа директора Учреждения.</w:t>
      </w:r>
    </w:p>
    <w:p w:rsidR="00B30390" w:rsidRPr="00054285" w:rsidRDefault="00B30390" w:rsidP="0035555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1.4. Заведующий отделением подчиняется непосредственно заместителю директора, курирующему деятельность филиала.</w:t>
      </w:r>
    </w:p>
    <w:p w:rsidR="00B30390" w:rsidRPr="00054285" w:rsidRDefault="00B30390" w:rsidP="00355551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1.5. Должностные обязанности специалистов Отделения устанавливаются должностными инструкциями.</w:t>
      </w:r>
    </w:p>
    <w:p w:rsidR="00B30390" w:rsidRPr="00054285" w:rsidRDefault="00B30390" w:rsidP="00355551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1.6.Отделение в своей деятельности руководствуется:</w:t>
      </w:r>
    </w:p>
    <w:p w:rsidR="00B30390" w:rsidRPr="00054285" w:rsidRDefault="00B30390" w:rsidP="00DF178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85">
        <w:rPr>
          <w:rFonts w:ascii="Times New Roman" w:hAnsi="Times New Roman" w:cs="Times New Roman"/>
          <w:sz w:val="28"/>
          <w:szCs w:val="28"/>
          <w:lang w:eastAsia="ru-RU"/>
        </w:rPr>
        <w:t>-  Конституцией Российской Федерации;</w:t>
      </w:r>
    </w:p>
    <w:p w:rsidR="00B30390" w:rsidRPr="00054285" w:rsidRDefault="00B30390" w:rsidP="00DF178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85">
        <w:rPr>
          <w:rFonts w:ascii="Times New Roman" w:hAnsi="Times New Roman" w:cs="Times New Roman"/>
          <w:sz w:val="28"/>
          <w:szCs w:val="28"/>
          <w:lang w:eastAsia="ru-RU"/>
        </w:rPr>
        <w:t>-  Федеральными законами Российской Федерации;</w:t>
      </w:r>
    </w:p>
    <w:p w:rsidR="00B30390" w:rsidRPr="00054285" w:rsidRDefault="00B30390" w:rsidP="00DF1789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85">
        <w:rPr>
          <w:rFonts w:ascii="Times New Roman" w:hAnsi="Times New Roman" w:cs="Times New Roman"/>
          <w:sz w:val="28"/>
          <w:szCs w:val="28"/>
          <w:lang w:eastAsia="ru-RU"/>
        </w:rPr>
        <w:t>-  Указами Президента Российской Федерации;</w:t>
      </w:r>
    </w:p>
    <w:p w:rsidR="00B30390" w:rsidRPr="00054285" w:rsidRDefault="00B30390" w:rsidP="00DF178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85">
        <w:rPr>
          <w:rFonts w:ascii="Times New Roman" w:hAnsi="Times New Roman" w:cs="Times New Roman"/>
          <w:sz w:val="28"/>
          <w:szCs w:val="28"/>
          <w:lang w:eastAsia="ru-RU"/>
        </w:rPr>
        <w:t>-   постановлениями Правительства Российской Федерации;</w:t>
      </w:r>
    </w:p>
    <w:p w:rsidR="00B30390" w:rsidRPr="00054285" w:rsidRDefault="00B30390" w:rsidP="00DF1789">
      <w:pPr>
        <w:widowControl w:val="0"/>
        <w:shd w:val="clear" w:color="auto" w:fill="FFFFFF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85">
        <w:rPr>
          <w:rFonts w:ascii="Times New Roman" w:hAnsi="Times New Roman" w:cs="Times New Roman"/>
          <w:sz w:val="28"/>
          <w:szCs w:val="28"/>
          <w:lang w:eastAsia="ru-RU"/>
        </w:rPr>
        <w:t xml:space="preserve">-   законами Ханты-Мансийского автономного округа – </w:t>
      </w:r>
      <w:proofErr w:type="spellStart"/>
      <w:r w:rsidRPr="00054285">
        <w:rPr>
          <w:rFonts w:ascii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0542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0390" w:rsidRPr="00054285" w:rsidRDefault="00B30390" w:rsidP="00DF1789">
      <w:pPr>
        <w:widowControl w:val="0"/>
        <w:shd w:val="clear" w:color="auto" w:fill="FFFFFF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85">
        <w:rPr>
          <w:rFonts w:ascii="Times New Roman" w:hAnsi="Times New Roman" w:cs="Times New Roman"/>
          <w:sz w:val="28"/>
          <w:szCs w:val="28"/>
          <w:lang w:eastAsia="ru-RU"/>
        </w:rPr>
        <w:t xml:space="preserve">-   постановлениями и распоряжениями Губернатора и Правительства Ханты Мансийского автономного округа - </w:t>
      </w:r>
      <w:proofErr w:type="spellStart"/>
      <w:r w:rsidRPr="00054285">
        <w:rPr>
          <w:rFonts w:ascii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0542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30390" w:rsidRPr="00054285" w:rsidRDefault="00B30390" w:rsidP="00DF1789">
      <w:pPr>
        <w:widowControl w:val="0"/>
        <w:shd w:val="clear" w:color="auto" w:fill="FFFFFF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85">
        <w:rPr>
          <w:rFonts w:ascii="Times New Roman" w:hAnsi="Times New Roman" w:cs="Times New Roman"/>
          <w:sz w:val="28"/>
          <w:szCs w:val="28"/>
          <w:lang w:eastAsia="ru-RU"/>
        </w:rPr>
        <w:t xml:space="preserve">-   приказами Департамента социального развития Ханты-Мансийского </w:t>
      </w:r>
    </w:p>
    <w:p w:rsidR="00B30390" w:rsidRPr="00054285" w:rsidRDefault="00B30390" w:rsidP="00DF1789">
      <w:pPr>
        <w:widowControl w:val="0"/>
        <w:shd w:val="clear" w:color="auto" w:fill="FFFFFF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85">
        <w:rPr>
          <w:rFonts w:ascii="Times New Roman" w:hAnsi="Times New Roman" w:cs="Times New Roman"/>
          <w:sz w:val="28"/>
          <w:szCs w:val="28"/>
          <w:lang w:eastAsia="ru-RU"/>
        </w:rPr>
        <w:t xml:space="preserve">автономного округа - </w:t>
      </w:r>
      <w:proofErr w:type="spellStart"/>
      <w:r w:rsidRPr="00054285">
        <w:rPr>
          <w:rFonts w:ascii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054285">
        <w:rPr>
          <w:rFonts w:ascii="Times New Roman" w:hAnsi="Times New Roman" w:cs="Times New Roman"/>
          <w:sz w:val="28"/>
          <w:szCs w:val="28"/>
          <w:lang w:eastAsia="ru-RU"/>
        </w:rPr>
        <w:t xml:space="preserve"> по вопросам деятельности учреждения; </w:t>
      </w:r>
    </w:p>
    <w:p w:rsidR="00B30390" w:rsidRPr="00054285" w:rsidRDefault="00B30390" w:rsidP="00DF1789">
      <w:pPr>
        <w:widowControl w:val="0"/>
        <w:shd w:val="clear" w:color="auto" w:fill="FFFFFF"/>
        <w:tabs>
          <w:tab w:val="left" w:pos="284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85">
        <w:rPr>
          <w:rFonts w:ascii="Times New Roman" w:hAnsi="Times New Roman" w:cs="Times New Roman"/>
          <w:sz w:val="28"/>
          <w:szCs w:val="28"/>
          <w:lang w:eastAsia="ru-RU"/>
        </w:rPr>
        <w:t xml:space="preserve">- иными нормативными правовыми актами Российской Федерации                     </w:t>
      </w:r>
      <w:r w:rsidRPr="000542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Ханты-Мансийского автономного округа–</w:t>
      </w:r>
      <w:proofErr w:type="spellStart"/>
      <w:r w:rsidRPr="00054285">
        <w:rPr>
          <w:rFonts w:ascii="Times New Roman" w:hAnsi="Times New Roman" w:cs="Times New Roman"/>
          <w:sz w:val="28"/>
          <w:szCs w:val="28"/>
          <w:lang w:eastAsia="ru-RU"/>
        </w:rPr>
        <w:t>Югры</w:t>
      </w:r>
      <w:proofErr w:type="spellEnd"/>
      <w:r w:rsidRPr="00054285">
        <w:rPr>
          <w:rFonts w:ascii="Times New Roman" w:hAnsi="Times New Roman" w:cs="Times New Roman"/>
          <w:sz w:val="28"/>
          <w:szCs w:val="28"/>
          <w:lang w:eastAsia="ru-RU"/>
        </w:rPr>
        <w:t>, положениями, инструкциями, методическими материалами, регламентирующими деятельность</w:t>
      </w:r>
      <w:r w:rsidRPr="0005428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54285">
        <w:rPr>
          <w:rFonts w:ascii="Times New Roman" w:hAnsi="Times New Roman" w:cs="Times New Roman"/>
          <w:sz w:val="28"/>
          <w:szCs w:val="28"/>
          <w:lang w:eastAsia="ru-RU"/>
        </w:rPr>
        <w:t>организаций социального обслуживания;</w:t>
      </w:r>
    </w:p>
    <w:p w:rsidR="00B30390" w:rsidRPr="00054285" w:rsidRDefault="00B30390" w:rsidP="00175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85">
        <w:rPr>
          <w:rFonts w:ascii="Times New Roman" w:hAnsi="Times New Roman" w:cs="Times New Roman"/>
          <w:sz w:val="28"/>
          <w:szCs w:val="28"/>
          <w:lang w:eastAsia="ru-RU"/>
        </w:rPr>
        <w:t xml:space="preserve">- приказами Управления социальной защиты населения по                                       </w:t>
      </w:r>
      <w:proofErr w:type="gramStart"/>
      <w:r w:rsidRPr="0005428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54285">
        <w:rPr>
          <w:rFonts w:ascii="Times New Roman" w:hAnsi="Times New Roman" w:cs="Times New Roman"/>
          <w:sz w:val="28"/>
          <w:szCs w:val="28"/>
          <w:lang w:eastAsia="ru-RU"/>
        </w:rPr>
        <w:t xml:space="preserve">. Нижневартовску  и </w:t>
      </w:r>
      <w:proofErr w:type="spellStart"/>
      <w:r w:rsidRPr="00054285">
        <w:rPr>
          <w:rFonts w:ascii="Times New Roman" w:hAnsi="Times New Roman" w:cs="Times New Roman"/>
          <w:sz w:val="28"/>
          <w:szCs w:val="28"/>
          <w:lang w:eastAsia="ru-RU"/>
        </w:rPr>
        <w:t>Нижневартовскому</w:t>
      </w:r>
      <w:proofErr w:type="spellEnd"/>
      <w:r w:rsidRPr="00054285">
        <w:rPr>
          <w:rFonts w:ascii="Times New Roman" w:hAnsi="Times New Roman" w:cs="Times New Roman"/>
          <w:sz w:val="28"/>
          <w:szCs w:val="28"/>
          <w:lang w:eastAsia="ru-RU"/>
        </w:rPr>
        <w:t xml:space="preserve"> району;</w:t>
      </w:r>
    </w:p>
    <w:p w:rsidR="00B30390" w:rsidRPr="00054285" w:rsidRDefault="00B30390" w:rsidP="00175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85">
        <w:rPr>
          <w:rFonts w:ascii="Times New Roman" w:hAnsi="Times New Roman" w:cs="Times New Roman"/>
          <w:sz w:val="28"/>
          <w:szCs w:val="28"/>
          <w:lang w:eastAsia="ru-RU"/>
        </w:rPr>
        <w:t>-   Уставом Учреждения;</w:t>
      </w:r>
    </w:p>
    <w:p w:rsidR="00B30390" w:rsidRPr="00054285" w:rsidRDefault="00B30390" w:rsidP="00175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85">
        <w:rPr>
          <w:rFonts w:ascii="Times New Roman" w:hAnsi="Times New Roman" w:cs="Times New Roman"/>
          <w:sz w:val="28"/>
          <w:szCs w:val="28"/>
          <w:lang w:eastAsia="ru-RU"/>
        </w:rPr>
        <w:t>-  локальными нормативными актами Учреждения;</w:t>
      </w:r>
    </w:p>
    <w:p w:rsidR="00B30390" w:rsidRPr="00054285" w:rsidRDefault="00B30390" w:rsidP="00175D71">
      <w:pPr>
        <w:widowControl w:val="0"/>
        <w:shd w:val="clear" w:color="auto" w:fill="FFFFFF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8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054285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 w:rsidRPr="00054285">
        <w:rPr>
          <w:rFonts w:ascii="Times New Roman" w:hAnsi="Times New Roman" w:cs="Times New Roman"/>
          <w:sz w:val="28"/>
          <w:szCs w:val="28"/>
          <w:lang w:eastAsia="ru-RU"/>
        </w:rPr>
        <w:t>приказами, распоряжениями директора Учреждения;</w:t>
      </w:r>
    </w:p>
    <w:p w:rsidR="00B30390" w:rsidRPr="00054285" w:rsidRDefault="00B30390" w:rsidP="00175D71">
      <w:pPr>
        <w:widowControl w:val="0"/>
        <w:shd w:val="clear" w:color="auto" w:fill="FFFFFF"/>
        <w:tabs>
          <w:tab w:val="left" w:pos="284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54285">
        <w:rPr>
          <w:rFonts w:ascii="Times New Roman" w:hAnsi="Times New Roman" w:cs="Times New Roman"/>
          <w:sz w:val="28"/>
          <w:szCs w:val="28"/>
          <w:lang w:eastAsia="ru-RU"/>
        </w:rPr>
        <w:t>-  настоящим Положением об Отделении.</w:t>
      </w:r>
    </w:p>
    <w:p w:rsidR="00B30390" w:rsidRPr="00054285" w:rsidRDefault="00B30390" w:rsidP="004F10B7">
      <w:pPr>
        <w:widowControl w:val="0"/>
        <w:shd w:val="clear" w:color="auto" w:fill="FFFFFF"/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1.7. В штат Отделения входят:</w:t>
      </w:r>
    </w:p>
    <w:p w:rsidR="00B30390" w:rsidRPr="00054285" w:rsidRDefault="00B30390" w:rsidP="00F8320B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 xml:space="preserve">-  заведующий отделением – 1 шт. </w:t>
      </w:r>
      <w:proofErr w:type="spellStart"/>
      <w:proofErr w:type="gramStart"/>
      <w:r w:rsidRPr="00054285">
        <w:rPr>
          <w:rFonts w:ascii="Times New Roman" w:hAnsi="Times New Roman" w:cs="Times New Roman"/>
          <w:sz w:val="28"/>
          <w:szCs w:val="28"/>
        </w:rPr>
        <w:t>ед</w:t>
      </w:r>
      <w:proofErr w:type="spellEnd"/>
      <w:proofErr w:type="gramEnd"/>
      <w:r w:rsidRPr="00054285">
        <w:rPr>
          <w:rFonts w:ascii="Times New Roman" w:hAnsi="Times New Roman" w:cs="Times New Roman"/>
          <w:sz w:val="28"/>
          <w:szCs w:val="28"/>
        </w:rPr>
        <w:t>;</w:t>
      </w:r>
    </w:p>
    <w:p w:rsidR="00B30390" w:rsidRPr="00054285" w:rsidRDefault="00B30390" w:rsidP="00F8320B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 xml:space="preserve">- медицинская сестра по массажу – 1 шт. ед. -  оказывает услуги получателям социальных услуг отделения дневного пребывания несовершеннолетних; </w:t>
      </w:r>
    </w:p>
    <w:p w:rsidR="00B30390" w:rsidRPr="00054285" w:rsidRDefault="00B30390" w:rsidP="00F8320B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 xml:space="preserve">- медицинская сестра по массажу  - 0,5 шт. ед. – оказывает услуги получателям социальных  услуг в отделении социальной реабилитации и </w:t>
      </w:r>
      <w:proofErr w:type="spellStart"/>
      <w:r w:rsidRPr="00054285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054285">
        <w:rPr>
          <w:rFonts w:ascii="Times New Roman" w:hAnsi="Times New Roman" w:cs="Times New Roman"/>
          <w:sz w:val="28"/>
          <w:szCs w:val="28"/>
        </w:rPr>
        <w:t>;</w:t>
      </w:r>
    </w:p>
    <w:p w:rsidR="00B30390" w:rsidRPr="00054285" w:rsidRDefault="00B30390" w:rsidP="00F8320B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 xml:space="preserve">- медицинская сестра по физиотерапии - 0,5 шт. ед. – оказывает услуги получателям социальных услуг </w:t>
      </w:r>
      <w:proofErr w:type="spellStart"/>
      <w:r w:rsidRPr="00054285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054285">
        <w:rPr>
          <w:rFonts w:ascii="Times New Roman" w:hAnsi="Times New Roman" w:cs="Times New Roman"/>
          <w:sz w:val="28"/>
          <w:szCs w:val="28"/>
        </w:rPr>
        <w:t xml:space="preserve"> формы обслуживания;</w:t>
      </w:r>
    </w:p>
    <w:p w:rsidR="00B30390" w:rsidRPr="00054285" w:rsidRDefault="00B30390" w:rsidP="00F8320B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 xml:space="preserve">- инструктор по лечебной физкультуре - 2 шт. ед. – оказывают услуги получателям социальных услуг </w:t>
      </w:r>
      <w:proofErr w:type="spellStart"/>
      <w:r w:rsidRPr="00054285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054285">
        <w:rPr>
          <w:rFonts w:ascii="Times New Roman" w:hAnsi="Times New Roman" w:cs="Times New Roman"/>
          <w:sz w:val="28"/>
          <w:szCs w:val="28"/>
        </w:rPr>
        <w:t xml:space="preserve"> формы обслуживания;</w:t>
      </w:r>
    </w:p>
    <w:p w:rsidR="00B30390" w:rsidRPr="00054285" w:rsidRDefault="00B30390" w:rsidP="00F8320B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 xml:space="preserve">-  медицинская сестра - 1 шт. ед.  - оказывает услуги получателям  социальных  услуг </w:t>
      </w:r>
      <w:proofErr w:type="spellStart"/>
      <w:r w:rsidRPr="00054285">
        <w:rPr>
          <w:rFonts w:ascii="Times New Roman" w:hAnsi="Times New Roman" w:cs="Times New Roman"/>
          <w:sz w:val="28"/>
          <w:szCs w:val="28"/>
        </w:rPr>
        <w:t>полустационарной</w:t>
      </w:r>
      <w:proofErr w:type="spellEnd"/>
      <w:r w:rsidRPr="00054285">
        <w:rPr>
          <w:rFonts w:ascii="Times New Roman" w:hAnsi="Times New Roman" w:cs="Times New Roman"/>
          <w:sz w:val="28"/>
          <w:szCs w:val="28"/>
        </w:rPr>
        <w:t xml:space="preserve"> формы обслуживания в </w:t>
      </w:r>
      <w:proofErr w:type="spellStart"/>
      <w:r w:rsidRPr="0005428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5428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4285">
        <w:rPr>
          <w:rFonts w:ascii="Times New Roman" w:hAnsi="Times New Roman" w:cs="Times New Roman"/>
          <w:sz w:val="28"/>
          <w:szCs w:val="28"/>
        </w:rPr>
        <w:t>Излучинск</w:t>
      </w:r>
      <w:proofErr w:type="spellEnd"/>
      <w:r w:rsidRPr="00054285">
        <w:rPr>
          <w:rFonts w:ascii="Times New Roman" w:hAnsi="Times New Roman" w:cs="Times New Roman"/>
          <w:sz w:val="28"/>
          <w:szCs w:val="28"/>
        </w:rPr>
        <w:t>;</w:t>
      </w:r>
    </w:p>
    <w:p w:rsidR="00B30390" w:rsidRPr="00054285" w:rsidRDefault="00B30390" w:rsidP="00F8320B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 xml:space="preserve">-  врач – специалист - 0,5 шт. ед. - оказывает квалифицированную медицинскую помощь по своей специальности, используя современные методы профилактики и реабилитации, разрешенные для применения в медицинской практике, проводит необходимые лечебные и профилактические процедуры и мероприятия, в соответствии с установленными правилами и стандартами. </w:t>
      </w:r>
    </w:p>
    <w:p w:rsidR="00B30390" w:rsidRPr="00054285" w:rsidRDefault="00B30390" w:rsidP="008F0E45">
      <w:pPr>
        <w:pStyle w:val="2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0390" w:rsidRPr="00054285" w:rsidRDefault="00B30390" w:rsidP="003555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285">
        <w:rPr>
          <w:rFonts w:ascii="Times New Roman" w:hAnsi="Times New Roman" w:cs="Times New Roman"/>
          <w:b/>
          <w:bCs/>
          <w:sz w:val="28"/>
          <w:szCs w:val="28"/>
        </w:rPr>
        <w:t>2. ОСНОВНЫЕ ЗАДАЧИ</w:t>
      </w:r>
    </w:p>
    <w:p w:rsidR="00B30390" w:rsidRPr="00054285" w:rsidRDefault="00B30390" w:rsidP="0035555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Основными задачами Отделения являются:</w:t>
      </w:r>
    </w:p>
    <w:p w:rsidR="00B30390" w:rsidRPr="00054285" w:rsidRDefault="00B30390" w:rsidP="0035555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2.1. Обеспечение прав граждан на получение необходимого объема и надлежащего качества социально-медицинских услуг в Учреждении, на основе стандартов, требований к оказанию социально-медицинских услуг.</w:t>
      </w:r>
    </w:p>
    <w:p w:rsidR="00B30390" w:rsidRPr="00054285" w:rsidRDefault="00B30390" w:rsidP="0035555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2.2. Организация активного сотрудничества с лечебно-профилактическими, медико-социальными организациями, находящимися на территории  района, направленного на улучшение состояния здоровья получателей социальных услуг.</w:t>
      </w:r>
    </w:p>
    <w:p w:rsidR="00B30390" w:rsidRPr="00054285" w:rsidRDefault="00B30390" w:rsidP="0035555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2.3. Осуществление мероприятий по повышению профессионального уровня  медицинских работников.</w:t>
      </w:r>
    </w:p>
    <w:p w:rsidR="00B30390" w:rsidRPr="00054285" w:rsidRDefault="00B30390" w:rsidP="0035555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2.4. Выполнение требований стандартов менеджмента качества, изложенных в Руководстве по качеству, Политике и целях в области качества.</w:t>
      </w:r>
    </w:p>
    <w:p w:rsidR="00B30390" w:rsidRPr="00054285" w:rsidRDefault="00B30390" w:rsidP="0035555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390" w:rsidRPr="00054285" w:rsidRDefault="00B30390" w:rsidP="0035555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b/>
          <w:bCs/>
          <w:sz w:val="28"/>
          <w:szCs w:val="28"/>
        </w:rPr>
        <w:t>3. ФУНКЦИИ ОТДЕЛЕНИЯ</w:t>
      </w:r>
    </w:p>
    <w:p w:rsidR="00B30390" w:rsidRPr="00054285" w:rsidRDefault="00B30390" w:rsidP="0035555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lastRenderedPageBreak/>
        <w:t>В соответствии с возложенными задачами Отделение осуществляет следующие функции:</w:t>
      </w:r>
    </w:p>
    <w:p w:rsidR="00B30390" w:rsidRPr="00054285" w:rsidRDefault="00B30390" w:rsidP="0035555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3.1. Лицензирование медицинской деятельности Учреждения.</w:t>
      </w:r>
    </w:p>
    <w:p w:rsidR="00B30390" w:rsidRPr="00054285" w:rsidRDefault="00B30390" w:rsidP="00410E9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3.2. Оказание доврачебной медицинской помощи в рамках лицензионных требований.</w:t>
      </w:r>
    </w:p>
    <w:p w:rsidR="00B30390" w:rsidRPr="00054285" w:rsidRDefault="00B30390" w:rsidP="006239FF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3.3. Проведение контроля оказания социально-медицинских услуг.</w:t>
      </w:r>
    </w:p>
    <w:p w:rsidR="00B30390" w:rsidRPr="00054285" w:rsidRDefault="00B30390" w:rsidP="006239FF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 xml:space="preserve">3.4. Организация труда медицинского персонала в Учреждении. </w:t>
      </w:r>
    </w:p>
    <w:p w:rsidR="00B30390" w:rsidRPr="00054285" w:rsidRDefault="00B30390" w:rsidP="00136E51">
      <w:pPr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3.5. Проведение контроля санитарного – гигиенического и противоэпидемического режима в Учреждении, выполнение принципов лечебно-охранительного режима.</w:t>
      </w:r>
    </w:p>
    <w:p w:rsidR="00B30390" w:rsidRPr="00054285" w:rsidRDefault="00B30390" w:rsidP="00410E91">
      <w:pPr>
        <w:pStyle w:val="a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 xml:space="preserve">3.6. Обеспечение подготовки к работе медицинских кабинетов Учреждения, их документальное сопровождение в соответствии с нормами </w:t>
      </w:r>
      <w:proofErr w:type="spellStart"/>
      <w:r w:rsidRPr="0005428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4285">
        <w:rPr>
          <w:rFonts w:ascii="Times New Roman" w:hAnsi="Times New Roman" w:cs="Times New Roman"/>
          <w:sz w:val="28"/>
          <w:szCs w:val="28"/>
        </w:rPr>
        <w:t xml:space="preserve"> и требованиями по лицензированию.</w:t>
      </w:r>
    </w:p>
    <w:p w:rsidR="00B30390" w:rsidRPr="00054285" w:rsidRDefault="00B30390" w:rsidP="000D0D86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3.7. Проведение санитарно - просветительской работы с работниками и получателями социальных услуг Учреждения.</w:t>
      </w:r>
    </w:p>
    <w:p w:rsidR="00B30390" w:rsidRPr="00054285" w:rsidRDefault="00B30390" w:rsidP="000D0D86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3.8. Осуществление мероприятий по повышению качества обслуживания граждан и профессионального уровня работников Учреждения.</w:t>
      </w:r>
    </w:p>
    <w:p w:rsidR="00B30390" w:rsidRPr="00054285" w:rsidRDefault="00B30390" w:rsidP="000D0D86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3.9. Внедрение новых форм и методов работы в деятельность Учреждения.</w:t>
      </w:r>
    </w:p>
    <w:p w:rsidR="00B30390" w:rsidRPr="00054285" w:rsidRDefault="00B30390" w:rsidP="000D0D86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3.10. Выявление несоответствий системы менеджмента качества и выработка результативных корректирующих действий.</w:t>
      </w:r>
    </w:p>
    <w:p w:rsidR="00B30390" w:rsidRPr="00054285" w:rsidRDefault="00B30390" w:rsidP="000D0D8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3.11. Своевременное предоставление материалов для анализа системы менеджмента качества со стороны руководства.</w:t>
      </w:r>
    </w:p>
    <w:p w:rsidR="00B30390" w:rsidRPr="00054285" w:rsidRDefault="00B30390" w:rsidP="000D0D8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3.12. Оказание социально – медицинских услуг получателям социальных услуг Учреждения.</w:t>
      </w:r>
    </w:p>
    <w:p w:rsidR="00B30390" w:rsidRPr="00054285" w:rsidRDefault="00B30390" w:rsidP="000D0D8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3.13. Организация физкультурно-оздоровительной деятельности совместно с учреждениями здравоохранения, физкультуры и спорта.</w:t>
      </w:r>
    </w:p>
    <w:p w:rsidR="00B30390" w:rsidRPr="00054285" w:rsidRDefault="00B30390" w:rsidP="000D0D8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3.14. Организация проведения медицинских осмотров работников Учреждения.</w:t>
      </w:r>
    </w:p>
    <w:p w:rsidR="00B30390" w:rsidRPr="00054285" w:rsidRDefault="00B30390" w:rsidP="000D0D8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 xml:space="preserve">3.15. </w:t>
      </w:r>
      <w:proofErr w:type="gramStart"/>
      <w:r w:rsidRPr="000542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4285">
        <w:rPr>
          <w:rFonts w:ascii="Times New Roman" w:hAnsi="Times New Roman" w:cs="Times New Roman"/>
          <w:sz w:val="28"/>
          <w:szCs w:val="28"/>
        </w:rPr>
        <w:t xml:space="preserve"> состоянием медицинского оборудования Учреждения.</w:t>
      </w:r>
    </w:p>
    <w:p w:rsidR="00B30390" w:rsidRPr="00054285" w:rsidRDefault="00B30390" w:rsidP="000D0D8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3.16. Организация и проведение вакцинации работников Учреждения.</w:t>
      </w:r>
    </w:p>
    <w:p w:rsidR="00B30390" w:rsidRPr="00054285" w:rsidRDefault="00B30390" w:rsidP="000D0D8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 xml:space="preserve">3.17. Организация прохождения </w:t>
      </w:r>
      <w:proofErr w:type="spellStart"/>
      <w:r w:rsidRPr="00054285">
        <w:rPr>
          <w:rFonts w:ascii="Times New Roman" w:hAnsi="Times New Roman" w:cs="Times New Roman"/>
          <w:sz w:val="28"/>
          <w:szCs w:val="28"/>
        </w:rPr>
        <w:t>предрейсо</w:t>
      </w:r>
      <w:bookmarkStart w:id="1" w:name="_GoBack"/>
      <w:bookmarkEnd w:id="1"/>
      <w:r w:rsidRPr="00054285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Pr="00054285">
        <w:rPr>
          <w:rFonts w:ascii="Times New Roman" w:hAnsi="Times New Roman" w:cs="Times New Roman"/>
          <w:sz w:val="28"/>
          <w:szCs w:val="28"/>
        </w:rPr>
        <w:t xml:space="preserve"> медицинского осмотра водителей транспортных средств Учреждения.</w:t>
      </w:r>
    </w:p>
    <w:p w:rsidR="00B30390" w:rsidRPr="00054285" w:rsidRDefault="00B30390" w:rsidP="000D0D8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3.18. Организация прохождения работниками Учреждения профессиональной гигиенической подготовки и аттестации.</w:t>
      </w:r>
    </w:p>
    <w:p w:rsidR="00B30390" w:rsidRPr="00054285" w:rsidRDefault="00B30390" w:rsidP="000D0D8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 xml:space="preserve">3.19. Организация работы по проведению в Учреждении лабораторных инструментальных исследований в соответствии с </w:t>
      </w:r>
      <w:proofErr w:type="spellStart"/>
      <w:r w:rsidRPr="00054285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54285">
        <w:rPr>
          <w:rFonts w:ascii="Times New Roman" w:hAnsi="Times New Roman" w:cs="Times New Roman"/>
          <w:sz w:val="28"/>
          <w:szCs w:val="28"/>
        </w:rPr>
        <w:t>.</w:t>
      </w:r>
    </w:p>
    <w:p w:rsidR="00B30390" w:rsidRPr="00054285" w:rsidRDefault="00B30390" w:rsidP="000D0D86">
      <w:p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 xml:space="preserve">3.20. Подготовка Учреждения к летним оздоровительным сменам в части соблюдения санитарно – эпидемиологических норм и правил. </w:t>
      </w:r>
    </w:p>
    <w:p w:rsidR="00B30390" w:rsidRPr="00054285" w:rsidRDefault="00B30390" w:rsidP="000D0D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390" w:rsidRPr="00054285" w:rsidRDefault="00B30390" w:rsidP="00410E9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285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</w:t>
      </w:r>
    </w:p>
    <w:p w:rsidR="00B30390" w:rsidRPr="00054285" w:rsidRDefault="00B30390" w:rsidP="00410E9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Отделение имеет право:</w:t>
      </w:r>
    </w:p>
    <w:p w:rsidR="00B30390" w:rsidRPr="00054285" w:rsidRDefault="00B30390" w:rsidP="00410E9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4.1. Выносить на рассмотрение руководства Учреждения вопросы, касающиеся направлений деятельности Отделения и участвовать в их обсуждении.</w:t>
      </w:r>
    </w:p>
    <w:p w:rsidR="00B30390" w:rsidRPr="00054285" w:rsidRDefault="00B30390" w:rsidP="00410E9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lastRenderedPageBreak/>
        <w:t>4.2. Запрашивать в установленном порядке информацию у государственных органов и иных учреждений по вопросам, входящим в компетенцию Отделения, приглашать представителей данных учреждений.</w:t>
      </w:r>
    </w:p>
    <w:p w:rsidR="00B30390" w:rsidRPr="00054285" w:rsidRDefault="00B30390" w:rsidP="00410E9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Отделение обязано:</w:t>
      </w:r>
    </w:p>
    <w:p w:rsidR="00B30390" w:rsidRPr="00054285" w:rsidRDefault="00B30390" w:rsidP="00410E9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4.3. Своевременно отвечать на запросы и обращения, поступающие в адрес Отделения.</w:t>
      </w:r>
    </w:p>
    <w:p w:rsidR="00B30390" w:rsidRPr="00054285" w:rsidRDefault="00B30390" w:rsidP="00410E9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4.4. Своевременно и в необходимом объеме предоставлять руководству Учреждения отчетную документацию.</w:t>
      </w:r>
    </w:p>
    <w:p w:rsidR="00B30390" w:rsidRPr="00054285" w:rsidRDefault="00B30390" w:rsidP="00410E9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4.5. Сохранять полную конфиденциальность имеющейся и получаемой информации.</w:t>
      </w:r>
    </w:p>
    <w:p w:rsidR="00B30390" w:rsidRPr="00054285" w:rsidRDefault="00B30390" w:rsidP="00410E9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4.6. Обеспечивать соблюдение прав и законных интересов обслуживаемых граждан.</w:t>
      </w:r>
    </w:p>
    <w:p w:rsidR="00B30390" w:rsidRPr="00054285" w:rsidRDefault="00B30390" w:rsidP="00410E91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4.7. Своевременно и качественно выполнять порученные ему работы.</w:t>
      </w:r>
    </w:p>
    <w:p w:rsidR="00B30390" w:rsidRPr="00054285" w:rsidRDefault="00B30390" w:rsidP="006239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0390" w:rsidRPr="00054285" w:rsidRDefault="00B30390" w:rsidP="006239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285">
        <w:rPr>
          <w:rFonts w:ascii="Times New Roman" w:hAnsi="Times New Roman" w:cs="Times New Roman"/>
          <w:b/>
          <w:bCs/>
          <w:sz w:val="28"/>
          <w:szCs w:val="28"/>
        </w:rPr>
        <w:t>5. ОТВЕТСТВЕННОСТЬ</w:t>
      </w:r>
    </w:p>
    <w:p w:rsidR="00B30390" w:rsidRPr="00054285" w:rsidRDefault="00B30390" w:rsidP="006239FF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 xml:space="preserve">Отделение  несет ответственность </w:t>
      </w:r>
      <w:proofErr w:type="gramStart"/>
      <w:r w:rsidRPr="0005428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4285">
        <w:rPr>
          <w:rFonts w:ascii="Times New Roman" w:hAnsi="Times New Roman" w:cs="Times New Roman"/>
          <w:sz w:val="28"/>
          <w:szCs w:val="28"/>
        </w:rPr>
        <w:t>:</w:t>
      </w:r>
    </w:p>
    <w:p w:rsidR="00B30390" w:rsidRPr="00054285" w:rsidRDefault="00B30390" w:rsidP="00775A04">
      <w:pPr>
        <w:pStyle w:val="ab"/>
        <w:tabs>
          <w:tab w:val="num" w:pos="709"/>
          <w:tab w:val="left" w:pos="1134"/>
          <w:tab w:val="num" w:pos="1276"/>
        </w:tabs>
        <w:spacing w:after="0"/>
        <w:ind w:left="0"/>
        <w:jc w:val="both"/>
        <w:rPr>
          <w:sz w:val="28"/>
          <w:szCs w:val="28"/>
        </w:rPr>
      </w:pPr>
      <w:r w:rsidRPr="00054285">
        <w:rPr>
          <w:sz w:val="28"/>
          <w:szCs w:val="28"/>
        </w:rPr>
        <w:t>5.1.</w:t>
      </w:r>
      <w:r w:rsidRPr="00054285">
        <w:rPr>
          <w:sz w:val="28"/>
          <w:szCs w:val="28"/>
        </w:rPr>
        <w:tab/>
        <w:t>Ненадлежащее исполнение или неисполнение функций Отделения, предусмотренных настоящим положением, недостоверность информации, предоставляемой в вышестоящие органы, разглашение информации, относящейся к информации ограниченного распространения - в пределах, определенных действующим трудовым законодательством Российской Федерации.</w:t>
      </w:r>
    </w:p>
    <w:p w:rsidR="00B30390" w:rsidRPr="00054285" w:rsidRDefault="00B30390" w:rsidP="00EF2597">
      <w:pPr>
        <w:pStyle w:val="ab"/>
        <w:tabs>
          <w:tab w:val="num" w:pos="709"/>
          <w:tab w:val="left" w:pos="1134"/>
          <w:tab w:val="num" w:pos="1276"/>
        </w:tabs>
        <w:spacing w:after="0"/>
        <w:ind w:left="0"/>
        <w:jc w:val="both"/>
        <w:rPr>
          <w:sz w:val="28"/>
          <w:szCs w:val="28"/>
        </w:rPr>
      </w:pPr>
      <w:r w:rsidRPr="00054285">
        <w:rPr>
          <w:sz w:val="28"/>
          <w:szCs w:val="28"/>
        </w:rPr>
        <w:t>5.2.</w:t>
      </w:r>
      <w:r w:rsidRPr="00054285">
        <w:rPr>
          <w:sz w:val="28"/>
          <w:szCs w:val="28"/>
        </w:rPr>
        <w:tab/>
        <w:t>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 Российской Федерации.</w:t>
      </w:r>
    </w:p>
    <w:p w:rsidR="00B30390" w:rsidRPr="00054285" w:rsidRDefault="00B30390" w:rsidP="00EF2597">
      <w:pPr>
        <w:pStyle w:val="ab"/>
        <w:tabs>
          <w:tab w:val="num" w:pos="709"/>
          <w:tab w:val="left" w:pos="1134"/>
          <w:tab w:val="num" w:pos="1276"/>
        </w:tabs>
        <w:spacing w:after="0"/>
        <w:ind w:left="0"/>
        <w:jc w:val="both"/>
        <w:rPr>
          <w:sz w:val="28"/>
          <w:szCs w:val="28"/>
        </w:rPr>
      </w:pPr>
      <w:r w:rsidRPr="00054285">
        <w:rPr>
          <w:sz w:val="28"/>
          <w:szCs w:val="28"/>
        </w:rPr>
        <w:t>5.3.</w:t>
      </w:r>
      <w:r w:rsidRPr="00054285">
        <w:rPr>
          <w:sz w:val="28"/>
          <w:szCs w:val="28"/>
        </w:rPr>
        <w:tab/>
        <w:t>Причинение материального ущерба в пределах, определенных действующим трудовым и гражданским законодательством Российской Федерации.</w:t>
      </w:r>
    </w:p>
    <w:p w:rsidR="00B30390" w:rsidRPr="00054285" w:rsidRDefault="00B30390" w:rsidP="00EF2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390" w:rsidRPr="00054285" w:rsidRDefault="00B30390" w:rsidP="00EF259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285">
        <w:rPr>
          <w:rFonts w:ascii="Times New Roman" w:hAnsi="Times New Roman" w:cs="Times New Roman"/>
          <w:b/>
          <w:bCs/>
          <w:sz w:val="28"/>
          <w:szCs w:val="28"/>
        </w:rPr>
        <w:t>6. ВЗАИМООТНОШЕНИЯ, СВЯЗИ</w:t>
      </w:r>
    </w:p>
    <w:p w:rsidR="00B30390" w:rsidRPr="00054285" w:rsidRDefault="00B30390" w:rsidP="00EF2597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6.1. Отделение взаимодействует:</w:t>
      </w:r>
    </w:p>
    <w:p w:rsidR="00B30390" w:rsidRPr="00054285" w:rsidRDefault="00B30390" w:rsidP="00EF2597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 xml:space="preserve"> - со структурными подразделениями Учреждения по вопросам организации деятельности, реализации индивидуальных и комплексных программ,</w:t>
      </w:r>
    </w:p>
    <w:p w:rsidR="00B30390" w:rsidRPr="00054285" w:rsidRDefault="00B30390" w:rsidP="00EF2597">
      <w:pPr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 xml:space="preserve">организации работы специалистов, планирования и отчётности, </w:t>
      </w:r>
      <w:proofErr w:type="gramStart"/>
      <w:r w:rsidRPr="00054285">
        <w:rPr>
          <w:rFonts w:ascii="Times New Roman" w:hAnsi="Times New Roman" w:cs="Times New Roman"/>
          <w:sz w:val="28"/>
          <w:szCs w:val="28"/>
        </w:rPr>
        <w:t>технического исполнения</w:t>
      </w:r>
      <w:proofErr w:type="gramEnd"/>
      <w:r w:rsidRPr="00054285">
        <w:rPr>
          <w:rFonts w:ascii="Times New Roman" w:hAnsi="Times New Roman" w:cs="Times New Roman"/>
          <w:sz w:val="28"/>
          <w:szCs w:val="28"/>
        </w:rPr>
        <w:t xml:space="preserve"> документации;</w:t>
      </w:r>
    </w:p>
    <w:p w:rsidR="00B30390" w:rsidRPr="00054285" w:rsidRDefault="00B30390" w:rsidP="00EF2597">
      <w:pPr>
        <w:pStyle w:val="21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с учреждениями, предприятиями, а также частными лицами по вопросам, касающимся компетенции Отделения.</w:t>
      </w:r>
    </w:p>
    <w:p w:rsidR="00B30390" w:rsidRPr="00054285" w:rsidRDefault="00B30390" w:rsidP="00EF2597">
      <w:pPr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 xml:space="preserve">6.2. Отделение получает информацию </w:t>
      </w:r>
      <w:proofErr w:type="gramStart"/>
      <w:r w:rsidRPr="0005428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54285">
        <w:rPr>
          <w:rFonts w:ascii="Times New Roman" w:hAnsi="Times New Roman" w:cs="Times New Roman"/>
          <w:sz w:val="28"/>
          <w:szCs w:val="28"/>
        </w:rPr>
        <w:t>:</w:t>
      </w:r>
    </w:p>
    <w:p w:rsidR="00B30390" w:rsidRPr="00054285" w:rsidRDefault="00B30390" w:rsidP="00EF2597">
      <w:pPr>
        <w:pStyle w:val="21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должностных лиц государственных структур, организаций и учреждений всех форм собственности в объёме, необходимом для осуществления функций Отделения;</w:t>
      </w:r>
    </w:p>
    <w:p w:rsidR="00B30390" w:rsidRPr="00054285" w:rsidRDefault="00B30390" w:rsidP="00EF2597">
      <w:pPr>
        <w:pStyle w:val="21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4285">
        <w:rPr>
          <w:rFonts w:ascii="Times New Roman" w:hAnsi="Times New Roman" w:cs="Times New Roman"/>
          <w:sz w:val="28"/>
          <w:szCs w:val="28"/>
        </w:rPr>
        <w:t>специалистов Учреждения в объёме, необходимом для работы Отделения, Учреждения в целом.</w:t>
      </w:r>
    </w:p>
    <w:p w:rsidR="00B30390" w:rsidRPr="00054285" w:rsidRDefault="00B30390" w:rsidP="00BE1252">
      <w:pPr>
        <w:pStyle w:val="21"/>
        <w:ind w:left="0"/>
        <w:jc w:val="both"/>
        <w:rPr>
          <w:rFonts w:ascii="Times New Roman" w:hAnsi="Times New Roman" w:cs="Times New Roman"/>
        </w:rPr>
      </w:pPr>
    </w:p>
    <w:p w:rsidR="00B30390" w:rsidRDefault="00B30390" w:rsidP="00BE1252">
      <w:pPr>
        <w:pStyle w:val="a6"/>
        <w:rPr>
          <w:rFonts w:ascii="Arial" w:hAnsi="Arial" w:cs="Arial"/>
          <w:noProof/>
          <w:sz w:val="20"/>
          <w:szCs w:val="20"/>
          <w:lang w:eastAsia="ru-RU"/>
        </w:rPr>
        <w:sectPr w:rsidR="00B30390" w:rsidSect="0053035C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tbl>
      <w:tblPr>
        <w:tblpPr w:leftFromText="180" w:rightFromText="180" w:vertAnchor="page" w:tblpY="3556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793"/>
        <w:gridCol w:w="853"/>
        <w:gridCol w:w="708"/>
        <w:gridCol w:w="711"/>
        <w:gridCol w:w="853"/>
        <w:gridCol w:w="850"/>
        <w:gridCol w:w="3971"/>
        <w:gridCol w:w="3508"/>
        <w:gridCol w:w="1254"/>
        <w:gridCol w:w="1251"/>
      </w:tblGrid>
      <w:tr w:rsidR="00B30390" w:rsidRPr="00E249D8">
        <w:trPr>
          <w:trHeight w:val="278"/>
        </w:trPr>
        <w:tc>
          <w:tcPr>
            <w:tcW w:w="5000" w:type="pct"/>
            <w:gridSpan w:val="10"/>
          </w:tcPr>
          <w:p w:rsidR="00B30390" w:rsidRPr="00B17379" w:rsidRDefault="00B30390" w:rsidP="00AB678F">
            <w:pPr>
              <w:pStyle w:val="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7379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lastRenderedPageBreak/>
              <w:t>ЛИСТ РЕГИСТРАЦИИ ИЗМЕНЕНИЙ</w:t>
            </w:r>
          </w:p>
        </w:tc>
      </w:tr>
      <w:tr w:rsidR="00B30390" w:rsidRPr="0002232D">
        <w:trPr>
          <w:cantSplit/>
          <w:trHeight w:val="208"/>
        </w:trPr>
        <w:tc>
          <w:tcPr>
            <w:tcW w:w="269" w:type="pct"/>
            <w:vMerge w:val="restart"/>
            <w:vAlign w:val="center"/>
          </w:tcPr>
          <w:p w:rsidR="00B30390" w:rsidRPr="0002232D" w:rsidRDefault="00B30390" w:rsidP="00AB678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2D">
              <w:rPr>
                <w:rFonts w:ascii="Arial" w:hAnsi="Arial" w:cs="Arial"/>
                <w:sz w:val="18"/>
                <w:szCs w:val="18"/>
              </w:rPr>
              <w:t>Номер изменения</w:t>
            </w:r>
          </w:p>
        </w:tc>
        <w:tc>
          <w:tcPr>
            <w:tcW w:w="1059" w:type="pct"/>
            <w:gridSpan w:val="4"/>
            <w:vAlign w:val="center"/>
          </w:tcPr>
          <w:p w:rsidR="00B30390" w:rsidRPr="0002232D" w:rsidRDefault="00B30390" w:rsidP="00AB678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2D">
              <w:rPr>
                <w:rFonts w:ascii="Arial" w:hAnsi="Arial" w:cs="Arial"/>
                <w:sz w:val="18"/>
                <w:szCs w:val="18"/>
              </w:rPr>
              <w:t>Номера страниц</w:t>
            </w:r>
          </w:p>
        </w:tc>
        <w:tc>
          <w:tcPr>
            <w:tcW w:w="288" w:type="pct"/>
            <w:vMerge w:val="restart"/>
            <w:vAlign w:val="center"/>
          </w:tcPr>
          <w:p w:rsidR="00B30390" w:rsidRPr="0002232D" w:rsidRDefault="00B30390" w:rsidP="00AB678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2D">
              <w:rPr>
                <w:rFonts w:ascii="Arial" w:hAnsi="Arial" w:cs="Arial"/>
                <w:sz w:val="16"/>
                <w:szCs w:val="16"/>
              </w:rPr>
              <w:t>Всего стр</w:t>
            </w:r>
            <w:proofErr w:type="gramStart"/>
            <w:r w:rsidRPr="0002232D">
              <w:rPr>
                <w:rFonts w:ascii="Arial" w:hAnsi="Arial" w:cs="Arial"/>
                <w:sz w:val="16"/>
                <w:szCs w:val="16"/>
              </w:rPr>
              <w:t>.в</w:t>
            </w:r>
            <w:proofErr w:type="gramEnd"/>
            <w:r w:rsidRPr="0002232D">
              <w:rPr>
                <w:rFonts w:ascii="Arial" w:hAnsi="Arial" w:cs="Arial"/>
                <w:sz w:val="16"/>
                <w:szCs w:val="16"/>
              </w:rPr>
              <w:t xml:space="preserve"> документе</w:t>
            </w:r>
          </w:p>
        </w:tc>
        <w:tc>
          <w:tcPr>
            <w:tcW w:w="1346" w:type="pct"/>
            <w:vMerge w:val="restart"/>
            <w:vAlign w:val="center"/>
          </w:tcPr>
          <w:p w:rsidR="00B30390" w:rsidRPr="0002232D" w:rsidRDefault="00B30390" w:rsidP="00AB678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2D">
              <w:rPr>
                <w:rFonts w:ascii="Arial" w:hAnsi="Arial" w:cs="Arial"/>
                <w:sz w:val="18"/>
                <w:szCs w:val="18"/>
              </w:rPr>
              <w:t>Наименование и № документа, вводящего изменения</w:t>
            </w:r>
          </w:p>
        </w:tc>
        <w:tc>
          <w:tcPr>
            <w:tcW w:w="1189" w:type="pct"/>
            <w:vMerge w:val="restart"/>
            <w:vAlign w:val="center"/>
          </w:tcPr>
          <w:p w:rsidR="00B30390" w:rsidRPr="0002232D" w:rsidRDefault="00B30390" w:rsidP="00AB678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2D">
              <w:rPr>
                <w:rFonts w:ascii="Arial" w:hAnsi="Arial" w:cs="Arial"/>
                <w:sz w:val="18"/>
                <w:szCs w:val="18"/>
              </w:rPr>
              <w:t>Подпись Ф.И.О. внесшего изменения в данный экземпляр</w:t>
            </w:r>
          </w:p>
        </w:tc>
        <w:tc>
          <w:tcPr>
            <w:tcW w:w="425" w:type="pct"/>
            <w:vMerge w:val="restart"/>
            <w:vAlign w:val="center"/>
          </w:tcPr>
          <w:p w:rsidR="00B30390" w:rsidRPr="0002232D" w:rsidRDefault="00B30390" w:rsidP="00AB678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2D">
              <w:rPr>
                <w:rFonts w:ascii="Arial" w:hAnsi="Arial" w:cs="Arial"/>
                <w:sz w:val="18"/>
                <w:szCs w:val="18"/>
              </w:rPr>
              <w:t>Дата внесения изменения в данный экземпляр</w:t>
            </w:r>
          </w:p>
        </w:tc>
        <w:tc>
          <w:tcPr>
            <w:tcW w:w="424" w:type="pct"/>
            <w:vMerge w:val="restart"/>
            <w:vAlign w:val="center"/>
          </w:tcPr>
          <w:p w:rsidR="00B30390" w:rsidRPr="0002232D" w:rsidRDefault="00B30390" w:rsidP="00AB678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2D">
              <w:rPr>
                <w:rFonts w:ascii="Arial" w:hAnsi="Arial" w:cs="Arial"/>
                <w:sz w:val="18"/>
                <w:szCs w:val="18"/>
              </w:rPr>
              <w:t>Дата введения изменения</w:t>
            </w:r>
          </w:p>
        </w:tc>
      </w:tr>
      <w:tr w:rsidR="00B30390" w:rsidRPr="00E249D8">
        <w:trPr>
          <w:cantSplit/>
          <w:trHeight w:val="1267"/>
        </w:trPr>
        <w:tc>
          <w:tcPr>
            <w:tcW w:w="269" w:type="pct"/>
            <w:vMerge/>
            <w:vAlign w:val="center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  <w:textDirection w:val="btLr"/>
            <w:vAlign w:val="center"/>
          </w:tcPr>
          <w:p w:rsidR="00B30390" w:rsidRPr="0002232D" w:rsidRDefault="00B30390" w:rsidP="00AB678F">
            <w:pPr>
              <w:suppressAutoHyphens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2D">
              <w:rPr>
                <w:rFonts w:ascii="Arial" w:hAnsi="Arial" w:cs="Arial"/>
                <w:sz w:val="16"/>
                <w:szCs w:val="16"/>
              </w:rPr>
              <w:t>Измененных</w:t>
            </w:r>
          </w:p>
        </w:tc>
        <w:tc>
          <w:tcPr>
            <w:tcW w:w="240" w:type="pct"/>
            <w:textDirection w:val="btLr"/>
            <w:vAlign w:val="center"/>
          </w:tcPr>
          <w:p w:rsidR="00B30390" w:rsidRPr="0002232D" w:rsidRDefault="00B30390" w:rsidP="00AB678F">
            <w:pPr>
              <w:suppressAutoHyphens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2232D">
              <w:rPr>
                <w:rFonts w:ascii="Arial" w:hAnsi="Arial" w:cs="Arial"/>
                <w:sz w:val="16"/>
                <w:szCs w:val="16"/>
              </w:rPr>
              <w:t>Замененных</w:t>
            </w:r>
            <w:proofErr w:type="gramEnd"/>
          </w:p>
        </w:tc>
        <w:tc>
          <w:tcPr>
            <w:tcW w:w="241" w:type="pct"/>
            <w:textDirection w:val="btLr"/>
            <w:vAlign w:val="center"/>
          </w:tcPr>
          <w:p w:rsidR="00B30390" w:rsidRPr="0002232D" w:rsidRDefault="00B30390" w:rsidP="00AB678F">
            <w:pPr>
              <w:suppressAutoHyphens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2D">
              <w:rPr>
                <w:rFonts w:ascii="Arial" w:hAnsi="Arial" w:cs="Arial"/>
                <w:sz w:val="16"/>
                <w:szCs w:val="16"/>
              </w:rPr>
              <w:t>Новых</w:t>
            </w:r>
          </w:p>
        </w:tc>
        <w:tc>
          <w:tcPr>
            <w:tcW w:w="289" w:type="pct"/>
            <w:textDirection w:val="btLr"/>
            <w:vAlign w:val="center"/>
          </w:tcPr>
          <w:p w:rsidR="00B30390" w:rsidRPr="0002232D" w:rsidRDefault="00B30390" w:rsidP="00AB678F">
            <w:pPr>
              <w:suppressAutoHyphens/>
              <w:ind w:left="113" w:right="11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232D">
              <w:rPr>
                <w:rFonts w:ascii="Arial" w:hAnsi="Arial" w:cs="Arial"/>
                <w:sz w:val="16"/>
                <w:szCs w:val="16"/>
              </w:rPr>
              <w:t>Аннулированных</w:t>
            </w:r>
          </w:p>
        </w:tc>
        <w:tc>
          <w:tcPr>
            <w:tcW w:w="288" w:type="pct"/>
            <w:vMerge/>
            <w:vAlign w:val="center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346" w:type="pct"/>
            <w:vMerge/>
            <w:vAlign w:val="center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189" w:type="pct"/>
            <w:vMerge/>
            <w:vAlign w:val="center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5" w:type="pct"/>
            <w:vMerge/>
            <w:vAlign w:val="center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4" w:type="pct"/>
            <w:vMerge/>
            <w:vAlign w:val="center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B30390" w:rsidRPr="00E249D8">
        <w:trPr>
          <w:trHeight w:val="208"/>
        </w:trPr>
        <w:tc>
          <w:tcPr>
            <w:tcW w:w="269" w:type="pct"/>
          </w:tcPr>
          <w:p w:rsidR="00B30390" w:rsidRPr="0002232D" w:rsidRDefault="00B30390" w:rsidP="00AB678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2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2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" w:type="pct"/>
          </w:tcPr>
          <w:p w:rsidR="00B30390" w:rsidRPr="0002232D" w:rsidRDefault="00B30390" w:rsidP="00AB678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2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" w:type="pct"/>
          </w:tcPr>
          <w:p w:rsidR="00B30390" w:rsidRPr="0002232D" w:rsidRDefault="00B30390" w:rsidP="00AB678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2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2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8" w:type="pct"/>
          </w:tcPr>
          <w:p w:rsidR="00B30390" w:rsidRPr="0002232D" w:rsidRDefault="00B30390" w:rsidP="00AB678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2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46" w:type="pct"/>
          </w:tcPr>
          <w:p w:rsidR="00B30390" w:rsidRPr="0002232D" w:rsidRDefault="00B30390" w:rsidP="00AB678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2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89" w:type="pct"/>
          </w:tcPr>
          <w:p w:rsidR="00B30390" w:rsidRPr="0002232D" w:rsidRDefault="00B30390" w:rsidP="00AB678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2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" w:type="pct"/>
          </w:tcPr>
          <w:p w:rsidR="00B30390" w:rsidRPr="0002232D" w:rsidRDefault="00B30390" w:rsidP="00AB678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2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24" w:type="pct"/>
          </w:tcPr>
          <w:p w:rsidR="00B30390" w:rsidRPr="0002232D" w:rsidRDefault="00B30390" w:rsidP="00AB678F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232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30390" w:rsidRPr="00E249D8">
        <w:trPr>
          <w:trHeight w:val="208"/>
        </w:trPr>
        <w:tc>
          <w:tcPr>
            <w:tcW w:w="26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0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1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8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346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1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5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4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B30390" w:rsidRPr="00E249D8">
        <w:trPr>
          <w:trHeight w:val="208"/>
        </w:trPr>
        <w:tc>
          <w:tcPr>
            <w:tcW w:w="26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0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1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8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346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1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5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4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B30390" w:rsidRPr="00E249D8">
        <w:trPr>
          <w:trHeight w:val="208"/>
        </w:trPr>
        <w:tc>
          <w:tcPr>
            <w:tcW w:w="26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0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1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8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346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1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5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4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B30390" w:rsidRPr="00E249D8">
        <w:trPr>
          <w:trHeight w:val="208"/>
        </w:trPr>
        <w:tc>
          <w:tcPr>
            <w:tcW w:w="26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0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1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8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346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1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5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4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B30390" w:rsidRPr="00E249D8">
        <w:trPr>
          <w:trHeight w:val="208"/>
        </w:trPr>
        <w:tc>
          <w:tcPr>
            <w:tcW w:w="26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0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1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8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346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1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5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4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B30390" w:rsidRPr="00E249D8">
        <w:trPr>
          <w:trHeight w:val="208"/>
        </w:trPr>
        <w:tc>
          <w:tcPr>
            <w:tcW w:w="26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0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1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8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346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1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5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4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B30390" w:rsidRPr="00E249D8">
        <w:trPr>
          <w:trHeight w:val="208"/>
        </w:trPr>
        <w:tc>
          <w:tcPr>
            <w:tcW w:w="26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0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1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8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346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1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5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4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B30390" w:rsidRPr="00E249D8">
        <w:trPr>
          <w:trHeight w:val="208"/>
        </w:trPr>
        <w:tc>
          <w:tcPr>
            <w:tcW w:w="26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0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1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8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346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1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5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4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B30390" w:rsidRPr="00E249D8">
        <w:trPr>
          <w:trHeight w:val="208"/>
        </w:trPr>
        <w:tc>
          <w:tcPr>
            <w:tcW w:w="26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0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1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8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346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1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5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4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B30390" w:rsidRPr="00E249D8">
        <w:trPr>
          <w:trHeight w:val="208"/>
        </w:trPr>
        <w:tc>
          <w:tcPr>
            <w:tcW w:w="26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0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1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8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346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1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5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4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B30390" w:rsidRPr="00E249D8">
        <w:trPr>
          <w:trHeight w:val="208"/>
        </w:trPr>
        <w:tc>
          <w:tcPr>
            <w:tcW w:w="26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0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1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8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346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1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5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4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B30390" w:rsidRPr="00E249D8">
        <w:trPr>
          <w:trHeight w:val="208"/>
        </w:trPr>
        <w:tc>
          <w:tcPr>
            <w:tcW w:w="26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0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1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8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346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1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5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4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B30390" w:rsidRPr="00E249D8">
        <w:trPr>
          <w:trHeight w:val="208"/>
        </w:trPr>
        <w:tc>
          <w:tcPr>
            <w:tcW w:w="26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0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1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8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346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1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5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4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B30390" w:rsidRPr="00E249D8">
        <w:trPr>
          <w:trHeight w:val="208"/>
        </w:trPr>
        <w:tc>
          <w:tcPr>
            <w:tcW w:w="26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0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1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8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346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1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5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4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</w:tr>
      <w:tr w:rsidR="00B30390" w:rsidRPr="00E249D8">
        <w:trPr>
          <w:trHeight w:val="208"/>
        </w:trPr>
        <w:tc>
          <w:tcPr>
            <w:tcW w:w="26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0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41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288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346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1189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5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  <w:tc>
          <w:tcPr>
            <w:tcW w:w="424" w:type="pct"/>
          </w:tcPr>
          <w:p w:rsidR="00B30390" w:rsidRPr="0002232D" w:rsidRDefault="00B30390" w:rsidP="00AB678F">
            <w:pPr>
              <w:suppressAutoHyphens/>
              <w:jc w:val="both"/>
              <w:rPr>
                <w:rFonts w:cs="Times New Roman"/>
              </w:rPr>
            </w:pPr>
          </w:p>
        </w:tc>
      </w:tr>
    </w:tbl>
    <w:p w:rsidR="00B30390" w:rsidRPr="00052721" w:rsidRDefault="00B30390" w:rsidP="00984EB9">
      <w:pPr>
        <w:pStyle w:val="21"/>
        <w:ind w:left="0"/>
        <w:rPr>
          <w:rFonts w:ascii="Times New Roman" w:hAnsi="Times New Roman" w:cs="Times New Roman"/>
          <w:sz w:val="28"/>
          <w:szCs w:val="28"/>
        </w:rPr>
      </w:pPr>
    </w:p>
    <w:p w:rsidR="00B30390" w:rsidRPr="00052721" w:rsidRDefault="00B30390" w:rsidP="008F0E45">
      <w:pPr>
        <w:pStyle w:val="21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B30390" w:rsidRDefault="00B30390" w:rsidP="00B618C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30390" w:rsidSect="00984EB9">
          <w:pgSz w:w="16838" w:h="11906" w:orient="landscape"/>
          <w:pgMar w:top="1438" w:right="1134" w:bottom="851" w:left="1134" w:header="709" w:footer="709" w:gutter="0"/>
          <w:cols w:space="708"/>
          <w:docGrid w:linePitch="360"/>
        </w:sectPr>
      </w:pPr>
    </w:p>
    <w:p w:rsidR="00B30390" w:rsidRDefault="00B30390" w:rsidP="00984EB9">
      <w:pPr>
        <w:pStyle w:val="2"/>
        <w:rPr>
          <w:rFonts w:ascii="Arial" w:hAnsi="Arial" w:cs="Arial"/>
          <w:b/>
          <w:bCs/>
          <w:color w:val="auto"/>
          <w:sz w:val="20"/>
          <w:szCs w:val="20"/>
          <w:lang w:val="en-US"/>
        </w:rPr>
      </w:pPr>
    </w:p>
    <w:p w:rsidR="00B30390" w:rsidRPr="0002232D" w:rsidRDefault="00B30390" w:rsidP="00984EB9">
      <w:pPr>
        <w:pStyle w:val="2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02232D">
        <w:rPr>
          <w:rFonts w:ascii="Arial" w:hAnsi="Arial" w:cs="Arial"/>
          <w:b/>
          <w:bCs/>
          <w:color w:val="auto"/>
          <w:sz w:val="20"/>
          <w:szCs w:val="20"/>
        </w:rPr>
        <w:t xml:space="preserve">ЛИСТ ОЗНАКОМЛЕНИЯ </w:t>
      </w:r>
      <w:r w:rsidRPr="0002232D">
        <w:rPr>
          <w:rFonts w:ascii="Arial" w:hAnsi="Arial" w:cs="Arial"/>
          <w:b/>
          <w:bCs/>
          <w:caps/>
          <w:color w:val="auto"/>
          <w:sz w:val="20"/>
          <w:szCs w:val="20"/>
        </w:rPr>
        <w:t>и рассылки</w:t>
      </w:r>
    </w:p>
    <w:p w:rsidR="00B30390" w:rsidRDefault="00B30390" w:rsidP="00984EB9">
      <w:pPr>
        <w:ind w:left="-142"/>
        <w:jc w:val="both"/>
        <w:rPr>
          <w:rFonts w:cs="Times New Roman"/>
          <w:sz w:val="20"/>
          <w:szCs w:val="20"/>
        </w:rPr>
      </w:pPr>
    </w:p>
    <w:tbl>
      <w:tblPr>
        <w:tblW w:w="9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1"/>
        <w:gridCol w:w="3412"/>
        <w:gridCol w:w="1275"/>
        <w:gridCol w:w="2154"/>
        <w:gridCol w:w="1225"/>
      </w:tblGrid>
      <w:tr w:rsidR="00B30390" w:rsidRPr="0002232D">
        <w:trPr>
          <w:trHeight w:val="639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390" w:rsidRPr="00B17379" w:rsidRDefault="00B30390" w:rsidP="00AB678F">
            <w:pPr>
              <w:pStyle w:val="ab"/>
              <w:suppressAutoHyphens/>
              <w:ind w:left="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379">
              <w:rPr>
                <w:rFonts w:ascii="Arial" w:hAnsi="Arial" w:cs="Arial"/>
                <w:b/>
                <w:bCs/>
                <w:sz w:val="18"/>
                <w:szCs w:val="18"/>
              </w:rPr>
              <w:t>Дата ознакомления</w:t>
            </w:r>
          </w:p>
        </w:tc>
        <w:tc>
          <w:tcPr>
            <w:tcW w:w="3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390" w:rsidRPr="00B17379" w:rsidRDefault="00B30390" w:rsidP="00AB678F">
            <w:pPr>
              <w:pStyle w:val="ab"/>
              <w:suppressAutoHyphens/>
              <w:ind w:left="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379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 должности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390" w:rsidRPr="00B17379" w:rsidRDefault="00B30390" w:rsidP="00AB678F">
            <w:pPr>
              <w:pStyle w:val="ab"/>
              <w:suppressAutoHyphens/>
              <w:ind w:left="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379">
              <w:rPr>
                <w:rFonts w:ascii="Arial" w:hAnsi="Arial" w:cs="Arial"/>
                <w:b/>
                <w:bCs/>
                <w:sz w:val="18"/>
                <w:szCs w:val="18"/>
              </w:rPr>
              <w:t>Подпись</w:t>
            </w:r>
          </w:p>
        </w:tc>
        <w:tc>
          <w:tcPr>
            <w:tcW w:w="2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390" w:rsidRPr="00B17379" w:rsidRDefault="00B30390" w:rsidP="00AB678F">
            <w:pPr>
              <w:pStyle w:val="ab"/>
              <w:suppressAutoHyphens/>
              <w:ind w:left="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379">
              <w:rPr>
                <w:rFonts w:ascii="Arial" w:hAnsi="Arial" w:cs="Arial"/>
                <w:b/>
                <w:bCs/>
                <w:sz w:val="18"/>
                <w:szCs w:val="18"/>
              </w:rPr>
              <w:t>Расшифровка подписи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390" w:rsidRPr="00B17379" w:rsidRDefault="00B30390" w:rsidP="00AB678F">
            <w:pPr>
              <w:pStyle w:val="ab"/>
              <w:suppressAutoHyphens/>
              <w:ind w:left="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379">
              <w:rPr>
                <w:rFonts w:ascii="Arial" w:hAnsi="Arial" w:cs="Arial"/>
                <w:b/>
                <w:bCs/>
                <w:sz w:val="18"/>
                <w:szCs w:val="18"/>
              </w:rPr>
              <w:t>Номер</w:t>
            </w:r>
          </w:p>
          <w:p w:rsidR="00B30390" w:rsidRPr="00B17379" w:rsidRDefault="00B30390" w:rsidP="00AB678F">
            <w:pPr>
              <w:pStyle w:val="ab"/>
              <w:suppressAutoHyphens/>
              <w:ind w:left="29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17379">
              <w:rPr>
                <w:rFonts w:ascii="Arial" w:hAnsi="Arial" w:cs="Arial"/>
                <w:b/>
                <w:bCs/>
                <w:sz w:val="18"/>
                <w:szCs w:val="18"/>
              </w:rPr>
              <w:t>изменения</w:t>
            </w: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  <w:bottom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  <w:bottom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  <w:bottom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  <w:bottom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  <w:bottom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  <w:bottom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  <w:bottom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  <w:bottom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0390" w:rsidRPr="0002232D">
        <w:trPr>
          <w:trHeight w:val="281"/>
        </w:trPr>
        <w:tc>
          <w:tcPr>
            <w:tcW w:w="1241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2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8" w:space="0" w:color="auto"/>
            </w:tcBorders>
          </w:tcPr>
          <w:p w:rsidR="00B30390" w:rsidRPr="00B17379" w:rsidRDefault="00B30390" w:rsidP="00AB678F">
            <w:pPr>
              <w:pStyle w:val="ab"/>
              <w:suppressAutoHyphen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0390" w:rsidRDefault="00B30390" w:rsidP="00B618C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0390" w:rsidSect="007F1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25" w:rsidRDefault="00B54F25" w:rsidP="005457B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54F25" w:rsidRDefault="00B54F25" w:rsidP="005457B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25" w:rsidRDefault="00B54F25" w:rsidP="005457BC">
      <w:pPr>
        <w:spacing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54F25" w:rsidRDefault="00B54F25" w:rsidP="005457BC">
      <w:pPr>
        <w:spacing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913"/>
    <w:multiLevelType w:val="hybridMultilevel"/>
    <w:tmpl w:val="B1D606BC"/>
    <w:lvl w:ilvl="0" w:tplc="A49225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CA53CB"/>
    <w:multiLevelType w:val="multilevel"/>
    <w:tmpl w:val="B5BCA26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6895E50"/>
    <w:multiLevelType w:val="hybridMultilevel"/>
    <w:tmpl w:val="FCC2538A"/>
    <w:lvl w:ilvl="0" w:tplc="9B0CC16C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A5D2FF4"/>
    <w:multiLevelType w:val="hybridMultilevel"/>
    <w:tmpl w:val="B5D8CB8E"/>
    <w:lvl w:ilvl="0" w:tplc="2B2C8B5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71CB466C"/>
    <w:multiLevelType w:val="hybridMultilevel"/>
    <w:tmpl w:val="C56EA464"/>
    <w:lvl w:ilvl="0" w:tplc="9B0CC16C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1C4049"/>
    <w:multiLevelType w:val="hybridMultilevel"/>
    <w:tmpl w:val="F2E4D588"/>
    <w:lvl w:ilvl="0" w:tplc="2B2C8B5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74729"/>
    <w:rsid w:val="00020B23"/>
    <w:rsid w:val="0002232D"/>
    <w:rsid w:val="0003277D"/>
    <w:rsid w:val="000338C4"/>
    <w:rsid w:val="00044493"/>
    <w:rsid w:val="00052721"/>
    <w:rsid w:val="00054285"/>
    <w:rsid w:val="00067B56"/>
    <w:rsid w:val="000B4B0C"/>
    <w:rsid w:val="000C3AA6"/>
    <w:rsid w:val="000D0D86"/>
    <w:rsid w:val="001108B8"/>
    <w:rsid w:val="00115E8A"/>
    <w:rsid w:val="00136E51"/>
    <w:rsid w:val="00155416"/>
    <w:rsid w:val="00175D71"/>
    <w:rsid w:val="001E29CA"/>
    <w:rsid w:val="001F281A"/>
    <w:rsid w:val="001F6ADA"/>
    <w:rsid w:val="00201C62"/>
    <w:rsid w:val="00202ADB"/>
    <w:rsid w:val="002061A3"/>
    <w:rsid w:val="00260898"/>
    <w:rsid w:val="00273332"/>
    <w:rsid w:val="00273C0F"/>
    <w:rsid w:val="00283968"/>
    <w:rsid w:val="002B2D92"/>
    <w:rsid w:val="002E3886"/>
    <w:rsid w:val="002F055A"/>
    <w:rsid w:val="00316F95"/>
    <w:rsid w:val="003471F3"/>
    <w:rsid w:val="00355551"/>
    <w:rsid w:val="00377370"/>
    <w:rsid w:val="00382D75"/>
    <w:rsid w:val="003F6435"/>
    <w:rsid w:val="00410E91"/>
    <w:rsid w:val="00412B6E"/>
    <w:rsid w:val="00416AD3"/>
    <w:rsid w:val="00437F44"/>
    <w:rsid w:val="0044173D"/>
    <w:rsid w:val="004C13F9"/>
    <w:rsid w:val="004D7A40"/>
    <w:rsid w:val="004F10B7"/>
    <w:rsid w:val="004F3856"/>
    <w:rsid w:val="0051397B"/>
    <w:rsid w:val="00513DA1"/>
    <w:rsid w:val="005172BA"/>
    <w:rsid w:val="00520E1A"/>
    <w:rsid w:val="0053035C"/>
    <w:rsid w:val="00531261"/>
    <w:rsid w:val="005457BC"/>
    <w:rsid w:val="00573CED"/>
    <w:rsid w:val="00574729"/>
    <w:rsid w:val="00581172"/>
    <w:rsid w:val="0058220B"/>
    <w:rsid w:val="005B3C5A"/>
    <w:rsid w:val="005D6015"/>
    <w:rsid w:val="005E4D34"/>
    <w:rsid w:val="00607F41"/>
    <w:rsid w:val="006239FF"/>
    <w:rsid w:val="006B1E22"/>
    <w:rsid w:val="006B377A"/>
    <w:rsid w:val="006C4D7B"/>
    <w:rsid w:val="006C6BDC"/>
    <w:rsid w:val="006D270A"/>
    <w:rsid w:val="006D32A0"/>
    <w:rsid w:val="006D531D"/>
    <w:rsid w:val="006F3F1A"/>
    <w:rsid w:val="00730407"/>
    <w:rsid w:val="00736B5A"/>
    <w:rsid w:val="00744C11"/>
    <w:rsid w:val="007532EB"/>
    <w:rsid w:val="00775A04"/>
    <w:rsid w:val="00791C96"/>
    <w:rsid w:val="007A17CE"/>
    <w:rsid w:val="007B35EF"/>
    <w:rsid w:val="007B3737"/>
    <w:rsid w:val="007D59AC"/>
    <w:rsid w:val="007F1EFF"/>
    <w:rsid w:val="00802EA5"/>
    <w:rsid w:val="008611B0"/>
    <w:rsid w:val="0086162F"/>
    <w:rsid w:val="0086582D"/>
    <w:rsid w:val="008712FC"/>
    <w:rsid w:val="00876423"/>
    <w:rsid w:val="008845DC"/>
    <w:rsid w:val="008C4AD8"/>
    <w:rsid w:val="008D490C"/>
    <w:rsid w:val="008D78E1"/>
    <w:rsid w:val="008E2CB6"/>
    <w:rsid w:val="008F0E45"/>
    <w:rsid w:val="008F7591"/>
    <w:rsid w:val="00922ABB"/>
    <w:rsid w:val="00972129"/>
    <w:rsid w:val="00972446"/>
    <w:rsid w:val="009846C1"/>
    <w:rsid w:val="00984EB9"/>
    <w:rsid w:val="009A39E3"/>
    <w:rsid w:val="009B2DEF"/>
    <w:rsid w:val="009C0EBA"/>
    <w:rsid w:val="009D3CDC"/>
    <w:rsid w:val="009D58FF"/>
    <w:rsid w:val="009E2DC9"/>
    <w:rsid w:val="00A03584"/>
    <w:rsid w:val="00A15FFA"/>
    <w:rsid w:val="00A207E9"/>
    <w:rsid w:val="00A45ED6"/>
    <w:rsid w:val="00AB678F"/>
    <w:rsid w:val="00AC36D8"/>
    <w:rsid w:val="00AF600C"/>
    <w:rsid w:val="00B17379"/>
    <w:rsid w:val="00B30390"/>
    <w:rsid w:val="00B54F25"/>
    <w:rsid w:val="00B618C0"/>
    <w:rsid w:val="00B911EF"/>
    <w:rsid w:val="00B91D0C"/>
    <w:rsid w:val="00B946C6"/>
    <w:rsid w:val="00BA0F30"/>
    <w:rsid w:val="00BD3B31"/>
    <w:rsid w:val="00BE1252"/>
    <w:rsid w:val="00BF65DA"/>
    <w:rsid w:val="00C04A2B"/>
    <w:rsid w:val="00C10264"/>
    <w:rsid w:val="00C259A6"/>
    <w:rsid w:val="00C60AEB"/>
    <w:rsid w:val="00C63965"/>
    <w:rsid w:val="00CA1FBC"/>
    <w:rsid w:val="00CA7139"/>
    <w:rsid w:val="00CE61D0"/>
    <w:rsid w:val="00D00210"/>
    <w:rsid w:val="00D414FC"/>
    <w:rsid w:val="00D7000F"/>
    <w:rsid w:val="00D728F7"/>
    <w:rsid w:val="00D8167A"/>
    <w:rsid w:val="00D91B96"/>
    <w:rsid w:val="00DA6C08"/>
    <w:rsid w:val="00DC3517"/>
    <w:rsid w:val="00DF1789"/>
    <w:rsid w:val="00E249D8"/>
    <w:rsid w:val="00E41483"/>
    <w:rsid w:val="00E55B5E"/>
    <w:rsid w:val="00E829BC"/>
    <w:rsid w:val="00EA013F"/>
    <w:rsid w:val="00EC0995"/>
    <w:rsid w:val="00EC5A17"/>
    <w:rsid w:val="00EF2597"/>
    <w:rsid w:val="00F26286"/>
    <w:rsid w:val="00F665C6"/>
    <w:rsid w:val="00F80243"/>
    <w:rsid w:val="00F8320B"/>
    <w:rsid w:val="00FA47C3"/>
    <w:rsid w:val="00FB471B"/>
    <w:rsid w:val="00FD21FD"/>
    <w:rsid w:val="00FD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29"/>
    <w:pPr>
      <w:spacing w:line="240" w:lineRule="atLeast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F0E4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618C0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E4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618C0"/>
    <w:rPr>
      <w:rFonts w:ascii="Cambria" w:hAnsi="Cambria" w:cs="Cambria"/>
      <w:color w:val="365F91"/>
      <w:sz w:val="26"/>
      <w:szCs w:val="26"/>
    </w:rPr>
  </w:style>
  <w:style w:type="paragraph" w:styleId="a3">
    <w:name w:val="List Paragraph"/>
    <w:basedOn w:val="a"/>
    <w:uiPriority w:val="99"/>
    <w:qFormat/>
    <w:rsid w:val="00574729"/>
    <w:pPr>
      <w:ind w:left="708"/>
    </w:pPr>
  </w:style>
  <w:style w:type="paragraph" w:styleId="a4">
    <w:name w:val="Body Text"/>
    <w:basedOn w:val="a"/>
    <w:link w:val="a5"/>
    <w:uiPriority w:val="99"/>
    <w:rsid w:val="00574729"/>
    <w:pPr>
      <w:spacing w:after="120"/>
      <w:ind w:firstLine="709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57472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5747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74729"/>
    <w:rPr>
      <w:rFonts w:ascii="Calibri" w:hAnsi="Calibri" w:cs="Calibri"/>
    </w:rPr>
  </w:style>
  <w:style w:type="paragraph" w:customStyle="1" w:styleId="Style1">
    <w:name w:val="Style1"/>
    <w:basedOn w:val="a"/>
    <w:uiPriority w:val="99"/>
    <w:rsid w:val="00574729"/>
    <w:pPr>
      <w:widowControl w:val="0"/>
      <w:autoSpaceDE w:val="0"/>
      <w:autoSpaceDN w:val="0"/>
      <w:adjustRightInd w:val="0"/>
      <w:spacing w:line="275" w:lineRule="exact"/>
      <w:jc w:val="righ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74729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7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4729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rsid w:val="00B618C0"/>
  </w:style>
  <w:style w:type="paragraph" w:customStyle="1" w:styleId="zakonplink">
    <w:name w:val="zakon_plink"/>
    <w:basedOn w:val="a"/>
    <w:uiPriority w:val="99"/>
    <w:rsid w:val="00B618C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Verdana" w:hAnsi="Verdana" w:cs="Verdana"/>
      <w:color w:val="000000"/>
      <w:sz w:val="28"/>
      <w:szCs w:val="28"/>
      <w:lang w:eastAsia="ru-RU"/>
    </w:rPr>
  </w:style>
  <w:style w:type="character" w:customStyle="1" w:styleId="zakonspanusual11">
    <w:name w:val="zakon_spanusual11"/>
    <w:basedOn w:val="a0"/>
    <w:uiPriority w:val="99"/>
    <w:rsid w:val="00B618C0"/>
    <w:rPr>
      <w:rFonts w:ascii="Courier New" w:hAnsi="Courier New" w:cs="Courier New"/>
      <w:color w:val="000000"/>
      <w:sz w:val="18"/>
      <w:szCs w:val="18"/>
    </w:rPr>
  </w:style>
  <w:style w:type="paragraph" w:styleId="21">
    <w:name w:val="Body Text Indent 2"/>
    <w:basedOn w:val="a"/>
    <w:link w:val="22"/>
    <w:uiPriority w:val="99"/>
    <w:semiHidden/>
    <w:rsid w:val="008F0E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F0E45"/>
    <w:rPr>
      <w:rFonts w:ascii="Calibri" w:hAnsi="Calibri" w:cs="Calibri"/>
    </w:rPr>
  </w:style>
  <w:style w:type="paragraph" w:styleId="ab">
    <w:name w:val="Body Text Indent"/>
    <w:basedOn w:val="a"/>
    <w:link w:val="ac"/>
    <w:uiPriority w:val="99"/>
    <w:rsid w:val="008F0E45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F0E45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rsid w:val="005457BC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457BC"/>
    <w:rPr>
      <w:rFonts w:ascii="Calibri" w:hAnsi="Calibri" w:cs="Calibri"/>
    </w:rPr>
  </w:style>
  <w:style w:type="paragraph" w:customStyle="1" w:styleId="Style2">
    <w:name w:val="Style2"/>
    <w:basedOn w:val="a"/>
    <w:uiPriority w:val="99"/>
    <w:rsid w:val="00355551"/>
    <w:pPr>
      <w:widowControl w:val="0"/>
      <w:autoSpaceDE w:val="0"/>
      <w:autoSpaceDN w:val="0"/>
      <w:adjustRightInd w:val="0"/>
      <w:spacing w:line="322" w:lineRule="exact"/>
      <w:ind w:firstLine="768"/>
    </w:pPr>
    <w:rPr>
      <w:rFonts w:eastAsia="Calibri"/>
      <w:sz w:val="24"/>
      <w:szCs w:val="24"/>
      <w:lang w:eastAsia="ru-RU"/>
    </w:rPr>
  </w:style>
  <w:style w:type="paragraph" w:styleId="af">
    <w:name w:val="Normal (Web)"/>
    <w:basedOn w:val="a"/>
    <w:uiPriority w:val="99"/>
    <w:rsid w:val="00355551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character" w:customStyle="1" w:styleId="23">
    <w:name w:val="Знак Знак2"/>
    <w:uiPriority w:val="99"/>
    <w:rsid w:val="00984E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8330</Characters>
  <Application>Microsoft Office Word</Application>
  <DocSecurity>0</DocSecurity>
  <Lines>69</Lines>
  <Paragraphs>19</Paragraphs>
  <ScaleCrop>false</ScaleCrop>
  <Company>Microsoft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TyumavinaNG</dc:creator>
  <cp:lastModifiedBy>user</cp:lastModifiedBy>
  <cp:revision>2</cp:revision>
  <cp:lastPrinted>2019-07-04T04:55:00Z</cp:lastPrinted>
  <dcterms:created xsi:type="dcterms:W3CDTF">2019-08-27T09:38:00Z</dcterms:created>
  <dcterms:modified xsi:type="dcterms:W3CDTF">2019-08-27T09:38:00Z</dcterms:modified>
</cp:coreProperties>
</file>