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9" w:rsidRPr="00B73459" w:rsidRDefault="00B73459" w:rsidP="00B73459">
      <w:pPr>
        <w:shd w:val="clear" w:color="auto" w:fill="FFFFFF"/>
        <w:spacing w:after="144" w:line="483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B73459">
        <w:rPr>
          <w:rFonts w:ascii="Arial" w:eastAsia="Times New Roman" w:hAnsi="Arial" w:cs="Arial"/>
          <w:b/>
          <w:bCs/>
          <w:color w:val="333333"/>
          <w:kern w:val="36"/>
          <w:sz w:val="32"/>
          <w:lang w:eastAsia="ru-RU"/>
        </w:rPr>
        <w:t>Глава 4. ПРАВА И ОБЯЗАННОСТИ ГРАЖДАН В СФЕРЕ</w:t>
      </w:r>
    </w:p>
    <w:p w:rsidR="00B73459" w:rsidRDefault="00B73459" w:rsidP="00B73459">
      <w:pPr>
        <w:shd w:val="clear" w:color="auto" w:fill="FFFFFF"/>
        <w:spacing w:after="144" w:line="483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lang w:eastAsia="ru-RU"/>
        </w:rPr>
      </w:pPr>
      <w:r w:rsidRPr="00B73459">
        <w:rPr>
          <w:rFonts w:ascii="Arial" w:eastAsia="Times New Roman" w:hAnsi="Arial" w:cs="Arial"/>
          <w:b/>
          <w:bCs/>
          <w:color w:val="333333"/>
          <w:kern w:val="36"/>
          <w:sz w:val="32"/>
          <w:lang w:eastAsia="ru-RU"/>
        </w:rPr>
        <w:t>ОХРАНЫ ЗДОРОВЬЯ</w:t>
      </w:r>
    </w:p>
    <w:p w:rsidR="005F708B" w:rsidRDefault="005F708B" w:rsidP="005F708B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hl"/>
          <w:rFonts w:ascii="Arial" w:hAnsi="Arial" w:cs="Arial"/>
          <w:color w:val="333333"/>
          <w:sz w:val="32"/>
          <w:szCs w:val="32"/>
        </w:rPr>
        <w:t>Статья 18. Право на охрану здоровья</w:t>
      </w:r>
    </w:p>
    <w:p w:rsidR="005F708B" w:rsidRDefault="005F708B" w:rsidP="005F708B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0" w:name="dst100233"/>
      <w:bookmarkEnd w:id="0"/>
      <w:r>
        <w:rPr>
          <w:rStyle w:val="blk"/>
          <w:rFonts w:ascii="Arial" w:hAnsi="Arial" w:cs="Arial"/>
          <w:color w:val="333333"/>
          <w:sz w:val="32"/>
          <w:szCs w:val="32"/>
        </w:rPr>
        <w:t>1. Каждый имеет право на охрану здоровья.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" w:name="dst58"/>
      <w:bookmarkEnd w:id="1"/>
      <w:r>
        <w:rPr>
          <w:rStyle w:val="blk"/>
          <w:rFonts w:ascii="Arial" w:hAnsi="Arial" w:cs="Arial"/>
          <w:color w:val="333333"/>
          <w:sz w:val="32"/>
          <w:szCs w:val="32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F708B" w:rsidRDefault="005F708B" w:rsidP="005F708B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(в ред. Федерального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4" w:anchor="dst100010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закона</w:t>
        </w:r>
      </w:hyperlink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от 22.10.2014 N 314-ФЗ)</w:t>
      </w:r>
    </w:p>
    <w:p w:rsidR="00B73459" w:rsidRPr="00B73459" w:rsidRDefault="00B73459" w:rsidP="005F708B">
      <w:pPr>
        <w:shd w:val="clear" w:color="auto" w:fill="FFFFFF"/>
        <w:spacing w:after="144" w:line="48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B73459" w:rsidRDefault="00B73459" w:rsidP="00B73459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 w:rsidRPr="00B73459">
        <w:rPr>
          <w:rFonts w:ascii="Arial" w:hAnsi="Arial" w:cs="Arial"/>
          <w:color w:val="333333"/>
          <w:sz w:val="32"/>
        </w:rPr>
        <w:t> </w:t>
      </w:r>
      <w:r>
        <w:rPr>
          <w:rStyle w:val="hl"/>
          <w:rFonts w:ascii="Arial" w:hAnsi="Arial" w:cs="Arial"/>
          <w:color w:val="333333"/>
          <w:sz w:val="32"/>
          <w:szCs w:val="32"/>
        </w:rPr>
        <w:t>Статья 19. Право на медицинскую помощь</w:t>
      </w:r>
    </w:p>
    <w:p w:rsidR="00B73459" w:rsidRDefault="00B73459" w:rsidP="00B73459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" w:name="dst100236"/>
      <w:bookmarkEnd w:id="2"/>
      <w:r>
        <w:rPr>
          <w:rStyle w:val="blk"/>
          <w:rFonts w:ascii="Arial" w:hAnsi="Arial" w:cs="Arial"/>
          <w:color w:val="333333"/>
          <w:sz w:val="32"/>
          <w:szCs w:val="32"/>
        </w:rPr>
        <w:t>1. Каждый имеет право на медицинскую помощь.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" w:name="dst100237"/>
      <w:bookmarkEnd w:id="3"/>
      <w:r>
        <w:rPr>
          <w:rStyle w:val="blk"/>
          <w:rFonts w:ascii="Arial" w:hAnsi="Arial" w:cs="Arial"/>
          <w:color w:val="333333"/>
          <w:sz w:val="32"/>
          <w:szCs w:val="32"/>
        </w:rPr>
        <w:t>2. Каждый имеет право на медицинскую помощь в гарантированном объеме, оказываемую без взимания платы в соответствии с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5" w:anchor="dst100068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программой</w:t>
        </w:r>
      </w:hyperlink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 xml:space="preserve"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</w:t>
      </w:r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гражданами Российской Федерации, если иное не предусмотрено международными договорами Российской Федерации.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" w:name="dst100239"/>
      <w:bookmarkEnd w:id="4"/>
      <w:r>
        <w:rPr>
          <w:rStyle w:val="blk"/>
          <w:rFonts w:ascii="Arial" w:hAnsi="Arial" w:cs="Arial"/>
          <w:color w:val="333333"/>
          <w:sz w:val="32"/>
          <w:szCs w:val="32"/>
        </w:rPr>
        <w:t>4.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6" w:anchor="dst100009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Порядок</w:t>
        </w:r>
      </w:hyperlink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оказания медицинской помощи иностранным гражданам определяется Правительством Российской Федерации.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" w:name="dst100240"/>
      <w:bookmarkEnd w:id="5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5. Пациент имеет право 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на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>: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6" w:name="dst100241"/>
      <w:bookmarkEnd w:id="6"/>
      <w:r>
        <w:rPr>
          <w:rStyle w:val="blk"/>
          <w:rFonts w:ascii="Arial" w:hAnsi="Arial" w:cs="Arial"/>
          <w:color w:val="333333"/>
          <w:sz w:val="32"/>
          <w:szCs w:val="32"/>
        </w:rPr>
        <w:t>1) выбор врача и выбор медицинской организации в соответствии с настоящим Федеральным законом;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7" w:name="dst100242"/>
      <w:bookmarkEnd w:id="7"/>
      <w:r>
        <w:rPr>
          <w:rStyle w:val="blk"/>
          <w:rFonts w:ascii="Arial" w:hAnsi="Arial" w:cs="Arial"/>
          <w:color w:val="333333"/>
          <w:sz w:val="32"/>
          <w:szCs w:val="3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7" w:anchor="dst0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требованиям</w:t>
        </w:r>
      </w:hyperlink>
      <w:r>
        <w:rPr>
          <w:rStyle w:val="blk"/>
          <w:rFonts w:ascii="Arial" w:hAnsi="Arial" w:cs="Arial"/>
          <w:color w:val="333333"/>
          <w:sz w:val="32"/>
          <w:szCs w:val="32"/>
        </w:rPr>
        <w:t>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8" w:name="dst100243"/>
      <w:bookmarkEnd w:id="8"/>
      <w:r>
        <w:rPr>
          <w:rStyle w:val="blk"/>
          <w:rFonts w:ascii="Arial" w:hAnsi="Arial" w:cs="Arial"/>
          <w:color w:val="333333"/>
          <w:sz w:val="32"/>
          <w:szCs w:val="32"/>
        </w:rPr>
        <w:t>3) получение консультаций врачей-специалистов;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9" w:name="dst408"/>
      <w:bookmarkEnd w:id="9"/>
      <w:r>
        <w:rPr>
          <w:rStyle w:val="blk"/>
          <w:rFonts w:ascii="Arial" w:hAnsi="Arial" w:cs="Arial"/>
          <w:color w:val="333333"/>
          <w:sz w:val="32"/>
          <w:szCs w:val="32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B73459" w:rsidRDefault="00B73459" w:rsidP="00B73459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(п. 4 в ред. Федерального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8" w:anchor="dst100010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закона</w:t>
        </w:r>
      </w:hyperlink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от 06.03.2019 N 18-ФЗ)</w:t>
      </w:r>
    </w:p>
    <w:p w:rsidR="00B73459" w:rsidRDefault="00B73459" w:rsidP="00B73459">
      <w:pPr>
        <w:shd w:val="clear" w:color="auto" w:fill="FFFFFF"/>
        <w:spacing w:line="483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(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см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>. текст в предыдущей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редакции)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0" w:name="dst100245"/>
      <w:bookmarkEnd w:id="10"/>
      <w:r>
        <w:rPr>
          <w:rStyle w:val="blk"/>
          <w:rFonts w:ascii="Arial" w:hAnsi="Arial" w:cs="Arial"/>
          <w:color w:val="333333"/>
          <w:sz w:val="32"/>
          <w:szCs w:val="3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1" w:name="dst100246"/>
      <w:bookmarkEnd w:id="11"/>
      <w:r>
        <w:rPr>
          <w:rStyle w:val="blk"/>
          <w:rFonts w:ascii="Arial" w:hAnsi="Arial" w:cs="Arial"/>
          <w:color w:val="333333"/>
          <w:sz w:val="32"/>
          <w:szCs w:val="32"/>
        </w:rPr>
        <w:t>6) получение лечебного питания в случае нахождения пациента на лечении в стационарных условиях;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2" w:name="dst100247"/>
      <w:bookmarkEnd w:id="12"/>
      <w:r>
        <w:rPr>
          <w:rStyle w:val="blk"/>
          <w:rFonts w:ascii="Arial" w:hAnsi="Arial" w:cs="Arial"/>
          <w:color w:val="333333"/>
          <w:sz w:val="32"/>
          <w:szCs w:val="32"/>
        </w:rPr>
        <w:t>7) защиту сведений, составляющих врачебную тайну;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3" w:name="dst100248"/>
      <w:bookmarkEnd w:id="13"/>
      <w:r>
        <w:rPr>
          <w:rStyle w:val="blk"/>
          <w:rFonts w:ascii="Arial" w:hAnsi="Arial" w:cs="Arial"/>
          <w:color w:val="333333"/>
          <w:sz w:val="32"/>
          <w:szCs w:val="32"/>
        </w:rPr>
        <w:t>8) отказ от медицинского вмешательства;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4" w:name="dst100249"/>
      <w:bookmarkEnd w:id="14"/>
      <w:r>
        <w:rPr>
          <w:rStyle w:val="blk"/>
          <w:rFonts w:ascii="Arial" w:hAnsi="Arial" w:cs="Arial"/>
          <w:color w:val="333333"/>
          <w:sz w:val="32"/>
          <w:szCs w:val="32"/>
        </w:rPr>
        <w:t>9) возмещение вреда, причиненного здоровью при оказании ему медицинской помощи;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5" w:name="dst100250"/>
      <w:bookmarkEnd w:id="15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10) допуск к нему адвоката или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9" w:anchor="dst100004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законного представителя</w:t>
        </w:r>
      </w:hyperlink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для защиты своих прав;</w:t>
      </w:r>
    </w:p>
    <w:p w:rsidR="00B73459" w:rsidRDefault="00B73459" w:rsidP="00B73459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6" w:name="dst100251"/>
      <w:bookmarkEnd w:id="16"/>
      <w:r>
        <w:rPr>
          <w:rStyle w:val="blk"/>
          <w:rFonts w:ascii="Arial" w:hAnsi="Arial" w:cs="Arial"/>
          <w:color w:val="333333"/>
          <w:sz w:val="32"/>
          <w:szCs w:val="3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F708B" w:rsidRDefault="005F708B" w:rsidP="005F708B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hl"/>
          <w:rFonts w:ascii="Arial" w:hAnsi="Arial" w:cs="Arial"/>
          <w:color w:val="333333"/>
          <w:sz w:val="32"/>
          <w:szCs w:val="32"/>
        </w:rPr>
        <w:t>Статья 24. Права работников, занятых на отдельных видах работ, на охрану здоровья</w:t>
      </w:r>
    </w:p>
    <w:p w:rsidR="005F708B" w:rsidRDefault="005F708B" w:rsidP="005F708B">
      <w:pPr>
        <w:pStyle w:val="1"/>
        <w:shd w:val="clear" w:color="auto" w:fill="FFFFFF"/>
        <w:spacing w:before="0" w:beforeAutospacing="0" w:after="144" w:afterAutospacing="0"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7" w:name="dst100293"/>
      <w:bookmarkEnd w:id="17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1. 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законодательством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Российской Федерации, работники, занятые на отдельных видах работ, проходят обязательные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10" w:anchor="dst100480" w:history="1">
        <w:r>
          <w:rPr>
            <w:rStyle w:val="a3"/>
            <w:rFonts w:ascii="Arial" w:hAnsi="Arial" w:cs="Arial"/>
            <w:color w:val="666699"/>
            <w:sz w:val="32"/>
            <w:szCs w:val="32"/>
          </w:rPr>
          <w:t>медицинские осмотры</w:t>
        </w:r>
      </w:hyperlink>
      <w:r>
        <w:rPr>
          <w:rStyle w:val="blk"/>
          <w:rFonts w:ascii="Arial" w:hAnsi="Arial" w:cs="Arial"/>
          <w:color w:val="333333"/>
          <w:sz w:val="32"/>
          <w:szCs w:val="32"/>
        </w:rPr>
        <w:t>.</w:t>
      </w:r>
      <w:proofErr w:type="gramEnd"/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8" w:name="dst100294"/>
      <w:bookmarkEnd w:id="18"/>
      <w:r>
        <w:rPr>
          <w:rStyle w:val="blk"/>
          <w:rFonts w:ascii="Arial" w:hAnsi="Arial" w:cs="Arial"/>
          <w:color w:val="333333"/>
          <w:sz w:val="32"/>
          <w:szCs w:val="32"/>
        </w:rPr>
        <w:t>2.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Перечень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9" w:name="dst100295"/>
      <w:bookmarkEnd w:id="19"/>
      <w:r>
        <w:rPr>
          <w:rStyle w:val="blk"/>
          <w:rFonts w:ascii="Arial" w:hAnsi="Arial" w:cs="Arial"/>
          <w:color w:val="333333"/>
          <w:sz w:val="32"/>
          <w:szCs w:val="32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>перечень</w:t>
      </w:r>
      <w:r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>
        <w:rPr>
          <w:rStyle w:val="blk"/>
          <w:rFonts w:ascii="Arial" w:hAnsi="Arial" w:cs="Arial"/>
          <w:color w:val="333333"/>
          <w:sz w:val="32"/>
          <w:szCs w:val="32"/>
        </w:rPr>
        <w:t xml:space="preserve">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</w:t>
      </w:r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пригодности временно или постоянно непригодным по состоянию здоровья к выполнению отдельных видов работ.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0" w:name="dst100296"/>
      <w:bookmarkEnd w:id="20"/>
      <w:r>
        <w:rPr>
          <w:rStyle w:val="blk"/>
          <w:rFonts w:ascii="Arial" w:hAnsi="Arial" w:cs="Arial"/>
          <w:color w:val="333333"/>
          <w:sz w:val="32"/>
          <w:szCs w:val="32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1" w:name="dst100297"/>
      <w:bookmarkEnd w:id="21"/>
      <w:r>
        <w:rPr>
          <w:rStyle w:val="blk"/>
          <w:rFonts w:ascii="Arial" w:hAnsi="Arial" w:cs="Arial"/>
          <w:color w:val="333333"/>
          <w:sz w:val="32"/>
          <w:szCs w:val="32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5F708B" w:rsidRDefault="005F708B" w:rsidP="005F708B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B73459" w:rsidRPr="00B73459" w:rsidRDefault="00B73459" w:rsidP="00B73459">
      <w:pPr>
        <w:shd w:val="clear" w:color="auto" w:fill="FFFFFF"/>
        <w:spacing w:after="0" w:line="386" w:lineRule="atLeast"/>
        <w:ind w:firstLine="5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B73459" w:rsidRDefault="00B73459"/>
    <w:sectPr w:rsidR="00B73459" w:rsidSect="0087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01B6"/>
    <w:rsid w:val="002523CB"/>
    <w:rsid w:val="0039502F"/>
    <w:rsid w:val="0045642D"/>
    <w:rsid w:val="005F708B"/>
    <w:rsid w:val="005F787D"/>
    <w:rsid w:val="008201B6"/>
    <w:rsid w:val="00874AA0"/>
    <w:rsid w:val="00A31898"/>
    <w:rsid w:val="00B73459"/>
    <w:rsid w:val="00EF459B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0"/>
  </w:style>
  <w:style w:type="paragraph" w:styleId="1">
    <w:name w:val="heading 1"/>
    <w:basedOn w:val="a"/>
    <w:link w:val="10"/>
    <w:uiPriority w:val="9"/>
    <w:qFormat/>
    <w:rsid w:val="00B73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8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73459"/>
  </w:style>
  <w:style w:type="character" w:customStyle="1" w:styleId="nobr">
    <w:name w:val="nobr"/>
    <w:basedOn w:val="a0"/>
    <w:rsid w:val="00B73459"/>
  </w:style>
  <w:style w:type="character" w:customStyle="1" w:styleId="hl">
    <w:name w:val="hl"/>
    <w:basedOn w:val="a0"/>
    <w:rsid w:val="00B73459"/>
  </w:style>
  <w:style w:type="character" w:customStyle="1" w:styleId="apple-converted-space">
    <w:name w:val="apple-converted-space"/>
    <w:basedOn w:val="a0"/>
    <w:rsid w:val="00B7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5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95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13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1711/ed061ebeff9beb04c0d94a210aa7554daf70f1b7/" TargetMode="External"/><Relationship Id="rId10" Type="http://schemas.openxmlformats.org/officeDocument/2006/relationships/hyperlink" Target="http://www.consultant.ru/document/cons_doc_LAW_319676/03764148a1ec0889d20135a4580f8aa76bbf364b/" TargetMode="External"/><Relationship Id="rId4" Type="http://schemas.openxmlformats.org/officeDocument/2006/relationships/hyperlink" Target="http://www.consultant.ru/document/cons_doc_LAW_170098/" TargetMode="Externa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dcterms:created xsi:type="dcterms:W3CDTF">2019-05-23T04:10:00Z</dcterms:created>
  <dcterms:modified xsi:type="dcterms:W3CDTF">2019-05-23T04:10:00Z</dcterms:modified>
</cp:coreProperties>
</file>